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4634" w14:textId="5F8983F6" w:rsidR="00261FCF" w:rsidRDefault="005F4349" w:rsidP="00261FCF">
      <w:pPr>
        <w:jc w:val="center"/>
      </w:pPr>
      <w:r>
        <w:fldChar w:fldCharType="begin"/>
      </w:r>
      <w:r>
        <w:instrText xml:space="preserve"> INCLUDEPICTURE "https://richmonddiocese.org/wp-content/uploads/2019/08/2020EmailLogo.png" \* MERGEFORMATINET </w:instrText>
      </w:r>
      <w:r>
        <w:fldChar w:fldCharType="separate"/>
      </w:r>
      <w:r>
        <w:pict w14:anchorId="0EF17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75pt;height:105pt">
            <v:imagedata r:id="rId5" r:href="rId6"/>
          </v:shape>
        </w:pict>
      </w:r>
      <w:r>
        <w:fldChar w:fldCharType="end"/>
      </w:r>
    </w:p>
    <w:p w14:paraId="02580639" w14:textId="77777777" w:rsidR="00261FCF" w:rsidRDefault="00261FCF" w:rsidP="00261FCF">
      <w:pPr>
        <w:jc w:val="center"/>
      </w:pPr>
    </w:p>
    <w:p w14:paraId="05F35735" w14:textId="23D28447" w:rsidR="00261FCF" w:rsidRPr="00261FCF" w:rsidRDefault="00261FCF" w:rsidP="00261FCF">
      <w:pPr>
        <w:jc w:val="center"/>
        <w:rPr>
          <w:b/>
          <w:sz w:val="40"/>
        </w:rPr>
      </w:pPr>
      <w:r w:rsidRPr="00261FCF">
        <w:rPr>
          <w:b/>
          <w:sz w:val="40"/>
        </w:rPr>
        <w:t>20</w:t>
      </w:r>
      <w:r w:rsidR="005F4349">
        <w:rPr>
          <w:b/>
          <w:sz w:val="40"/>
        </w:rPr>
        <w:t>20</w:t>
      </w:r>
      <w:r w:rsidRPr="00261FCF">
        <w:rPr>
          <w:b/>
          <w:sz w:val="40"/>
        </w:rPr>
        <w:t xml:space="preserve"> ANNUAL DIOCESAN APPEAL</w:t>
      </w:r>
    </w:p>
    <w:p w14:paraId="63653CF5" w14:textId="3D4CBD73" w:rsidR="00261FCF" w:rsidRPr="005F4349" w:rsidRDefault="005F4349" w:rsidP="007D04E6">
      <w:pPr>
        <w:pStyle w:val="Style1"/>
        <w:kinsoku w:val="0"/>
        <w:autoSpaceDE/>
        <w:autoSpaceDN/>
        <w:adjustRightInd/>
        <w:jc w:val="center"/>
        <w:rPr>
          <w:b/>
          <w:i/>
          <w:iCs/>
          <w:sz w:val="32"/>
          <w:szCs w:val="32"/>
        </w:rPr>
      </w:pPr>
      <w:r w:rsidRPr="005F4349">
        <w:rPr>
          <w:b/>
          <w:i/>
          <w:iCs/>
          <w:sz w:val="32"/>
          <w:szCs w:val="32"/>
        </w:rPr>
        <w:t>Building Our Family of Faith</w:t>
      </w:r>
    </w:p>
    <w:p w14:paraId="440CA717" w14:textId="77777777" w:rsidR="005F4349" w:rsidRDefault="005F4349" w:rsidP="007D04E6">
      <w:pPr>
        <w:pStyle w:val="Style1"/>
        <w:kinsoku w:val="0"/>
        <w:autoSpaceDE/>
        <w:autoSpaceDN/>
        <w:adjustRightInd/>
        <w:jc w:val="center"/>
        <w:rPr>
          <w:b/>
          <w:u w:val="single"/>
        </w:rPr>
      </w:pPr>
    </w:p>
    <w:p w14:paraId="3DE07662" w14:textId="27D70C49" w:rsidR="007D04E6" w:rsidRPr="005F4349" w:rsidRDefault="007D04E6" w:rsidP="007D04E6">
      <w:pPr>
        <w:pStyle w:val="Style1"/>
        <w:kinsoku w:val="0"/>
        <w:autoSpaceDE/>
        <w:autoSpaceDN/>
        <w:adjustRightInd/>
        <w:jc w:val="center"/>
        <w:rPr>
          <w:b/>
          <w:sz w:val="36"/>
          <w:szCs w:val="36"/>
          <w:u w:val="single"/>
        </w:rPr>
      </w:pPr>
      <w:r w:rsidRPr="005F4349">
        <w:rPr>
          <w:b/>
          <w:sz w:val="36"/>
          <w:szCs w:val="36"/>
          <w:u w:val="single"/>
        </w:rPr>
        <w:t xml:space="preserve">In-Pew </w:t>
      </w:r>
      <w:r w:rsidR="005F4349" w:rsidRPr="005F4349">
        <w:rPr>
          <w:b/>
          <w:sz w:val="36"/>
          <w:szCs w:val="36"/>
          <w:u w:val="single"/>
        </w:rPr>
        <w:t xml:space="preserve">Weekend #1 </w:t>
      </w:r>
      <w:r w:rsidRPr="005F4349">
        <w:rPr>
          <w:b/>
          <w:sz w:val="36"/>
          <w:szCs w:val="36"/>
          <w:u w:val="single"/>
        </w:rPr>
        <w:t>Presentation Script</w:t>
      </w:r>
    </w:p>
    <w:p w14:paraId="672A7407" w14:textId="3D5C3FB2" w:rsidR="007D04E6" w:rsidRPr="005F4349" w:rsidRDefault="005F4349" w:rsidP="007D04E6">
      <w:pPr>
        <w:pStyle w:val="Style1"/>
        <w:kinsoku w:val="0"/>
        <w:autoSpaceDE/>
        <w:autoSpaceDN/>
        <w:adjustRightInd/>
        <w:jc w:val="center"/>
        <w:rPr>
          <w:b/>
          <w:i/>
          <w:iCs/>
          <w:spacing w:val="-6"/>
          <w:sz w:val="32"/>
          <w:szCs w:val="32"/>
        </w:rPr>
      </w:pPr>
      <w:r w:rsidRPr="005F4349">
        <w:rPr>
          <w:b/>
          <w:spacing w:val="-2"/>
          <w:sz w:val="32"/>
          <w:szCs w:val="32"/>
        </w:rPr>
        <w:t>February 29 – March 1, 2020</w:t>
      </w:r>
    </w:p>
    <w:p w14:paraId="6173844E" w14:textId="63A2A9FB" w:rsidR="00B54456" w:rsidRDefault="007D04E6" w:rsidP="00B54456">
      <w:pPr>
        <w:widowControl w:val="0"/>
        <w:autoSpaceDE w:val="0"/>
        <w:autoSpaceDN w:val="0"/>
        <w:adjustRightInd w:val="0"/>
        <w:spacing w:before="100" w:beforeAutospacing="1" w:after="100" w:afterAutospacing="1"/>
        <w:jc w:val="both"/>
        <w:rPr>
          <w:rFonts w:eastAsia="Calibri"/>
          <w:b/>
          <w:bCs/>
        </w:rPr>
      </w:pPr>
      <w:r w:rsidRPr="007D04E6">
        <w:rPr>
          <w:rStyle w:val="CharacterStyle2"/>
          <w:rFonts w:ascii="Times New Roman" w:hAnsi="Times New Roman"/>
          <w:b/>
          <w:sz w:val="24"/>
        </w:rPr>
        <w:t>This weekend we are conducting the 20</w:t>
      </w:r>
      <w:r w:rsidR="00E96B8B">
        <w:rPr>
          <w:rStyle w:val="CharacterStyle2"/>
          <w:rFonts w:ascii="Times New Roman" w:hAnsi="Times New Roman"/>
          <w:b/>
          <w:sz w:val="24"/>
        </w:rPr>
        <w:t>20</w:t>
      </w:r>
      <w:r w:rsidRPr="007D04E6">
        <w:rPr>
          <w:rStyle w:val="CharacterStyle2"/>
          <w:rFonts w:ascii="Times New Roman" w:hAnsi="Times New Roman"/>
          <w:b/>
          <w:sz w:val="24"/>
        </w:rPr>
        <w:t xml:space="preserve"> Annual Diocesan Appeal – </w:t>
      </w:r>
      <w:r w:rsidRPr="007D04E6">
        <w:rPr>
          <w:rStyle w:val="CharacterStyle2"/>
          <w:rFonts w:ascii="Times New Roman" w:hAnsi="Times New Roman"/>
          <w:b/>
          <w:i/>
          <w:sz w:val="24"/>
        </w:rPr>
        <w:t xml:space="preserve">Building Our Family of </w:t>
      </w:r>
      <w:r w:rsidR="00B54456">
        <w:rPr>
          <w:rStyle w:val="CharacterStyle2"/>
          <w:rFonts w:ascii="Times New Roman" w:hAnsi="Times New Roman"/>
          <w:b/>
          <w:i/>
          <w:sz w:val="24"/>
        </w:rPr>
        <w:t>Faith.</w:t>
      </w:r>
      <w:r w:rsidR="00B54456">
        <w:rPr>
          <w:rFonts w:eastAsia="Calibri"/>
          <w:b/>
          <w:bCs/>
        </w:rPr>
        <w:t xml:space="preserve">  </w:t>
      </w:r>
      <w:r w:rsidRPr="007D04E6">
        <w:rPr>
          <w:rFonts w:eastAsia="Calibri"/>
          <w:b/>
          <w:bCs/>
        </w:rPr>
        <w:t xml:space="preserve">The Appeal not only provides an opportunity for you to support important ministries that impact many programs outside of our parish boundaries, it also supports the services the Diocese provides directly to our parish </w:t>
      </w:r>
      <w:r w:rsidRPr="007D04E6">
        <w:rPr>
          <w:rFonts w:eastAsia="Calibri"/>
          <w:bCs/>
          <w:i/>
        </w:rPr>
        <w:t xml:space="preserve">such as Fuel and Hunger Fund grants and youth and young adult ministry. </w:t>
      </w:r>
      <w:r w:rsidR="00B54456">
        <w:rPr>
          <w:rFonts w:eastAsia="Calibri"/>
          <w:bCs/>
          <w:i/>
        </w:rPr>
        <w:t xml:space="preserve"> </w:t>
      </w:r>
      <w:r w:rsidRPr="007D04E6">
        <w:rPr>
          <w:rFonts w:eastAsia="Calibri"/>
          <w:bCs/>
          <w:i/>
        </w:rPr>
        <w:t xml:space="preserve">You may expand using other examples.  </w:t>
      </w:r>
      <w:r w:rsidRPr="007D04E6">
        <w:rPr>
          <w:rFonts w:eastAsia="Calibri"/>
          <w:b/>
          <w:bCs/>
        </w:rPr>
        <w:t>The entire list of ministries supported by the 20</w:t>
      </w:r>
      <w:r w:rsidR="00E96B8B">
        <w:rPr>
          <w:rFonts w:eastAsia="Calibri"/>
          <w:b/>
          <w:bCs/>
        </w:rPr>
        <w:t>20</w:t>
      </w:r>
      <w:r w:rsidRPr="007D04E6">
        <w:rPr>
          <w:rFonts w:eastAsia="Calibri"/>
          <w:b/>
          <w:bCs/>
        </w:rPr>
        <w:t xml:space="preserve"> Appeal can be found in the brochures that </w:t>
      </w:r>
      <w:r w:rsidRPr="007D04E6">
        <w:rPr>
          <w:b/>
        </w:rPr>
        <w:t>we distributed. </w:t>
      </w:r>
    </w:p>
    <w:p w14:paraId="3DDF70EE" w14:textId="5393A025" w:rsidR="00B54456" w:rsidRPr="00B54456" w:rsidRDefault="00B54456" w:rsidP="00B54456">
      <w:pPr>
        <w:widowControl w:val="0"/>
        <w:autoSpaceDE w:val="0"/>
        <w:autoSpaceDN w:val="0"/>
        <w:adjustRightInd w:val="0"/>
        <w:spacing w:before="100" w:beforeAutospacing="1" w:after="100" w:afterAutospacing="1"/>
        <w:jc w:val="both"/>
        <w:rPr>
          <w:rFonts w:eastAsia="Calibri"/>
          <w:b/>
          <w:bCs/>
        </w:rPr>
      </w:pPr>
      <w:r w:rsidRPr="007D04E6">
        <w:rPr>
          <w:b/>
        </w:rPr>
        <w:t xml:space="preserve">In addition, our parish receives back a portion of the funds collected.  This year, the funds returned will be used to </w:t>
      </w:r>
      <w:r w:rsidRPr="007D04E6">
        <w:rPr>
          <w:i/>
        </w:rPr>
        <w:t>Highlight specific parish projects that will be addressed with 20</w:t>
      </w:r>
      <w:r>
        <w:rPr>
          <w:i/>
        </w:rPr>
        <w:t>20</w:t>
      </w:r>
      <w:r w:rsidRPr="007D04E6">
        <w:rPr>
          <w:i/>
        </w:rPr>
        <w:t xml:space="preserve"> ADA rebate funds.</w:t>
      </w:r>
    </w:p>
    <w:p w14:paraId="65FC0E4A" w14:textId="6F62EEF4" w:rsidR="00B54456" w:rsidRDefault="00B54456" w:rsidP="00B54456">
      <w:pPr>
        <w:pStyle w:val="NoSpacing1"/>
        <w:rPr>
          <w:rFonts w:ascii="Times New Roman" w:hAnsi="Times New Roman"/>
          <w:b/>
          <w:sz w:val="24"/>
          <w:u w:val="single"/>
        </w:rPr>
      </w:pPr>
      <w:r>
        <w:rPr>
          <w:rFonts w:ascii="Times New Roman" w:hAnsi="Times New Roman"/>
          <w:b/>
          <w:bCs/>
          <w:sz w:val="24"/>
        </w:rPr>
        <w:t xml:space="preserve">As a special opportunity this year to </w:t>
      </w:r>
      <w:r w:rsidRPr="003D5D2D">
        <w:rPr>
          <w:rFonts w:ascii="Times New Roman" w:hAnsi="Times New Roman"/>
          <w:b/>
          <w:bCs/>
          <w:sz w:val="24"/>
        </w:rPr>
        <w:t xml:space="preserve">honor the Diocese of Richmond’s bicentennial, Bishop Knestout has announced a </w:t>
      </w:r>
      <w:r w:rsidRPr="003D5D2D">
        <w:rPr>
          <w:rFonts w:ascii="Times New Roman" w:hAnsi="Times New Roman"/>
          <w:b/>
          <w:i/>
          <w:iCs/>
          <w:sz w:val="24"/>
        </w:rPr>
        <w:t>Bicentennial Challenge</w:t>
      </w:r>
      <w:r w:rsidRPr="003D5D2D">
        <w:rPr>
          <w:rFonts w:ascii="Times New Roman" w:hAnsi="Times New Roman"/>
          <w:b/>
          <w:sz w:val="24"/>
        </w:rPr>
        <w:t xml:space="preserve"> to raise $5 million through this year’s Annual Appeal.</w:t>
      </w:r>
      <w:r w:rsidRPr="003D5D2D">
        <w:rPr>
          <w:rFonts w:ascii="Times New Roman" w:hAnsi="Times New Roman"/>
          <w:b/>
          <w:sz w:val="24"/>
          <w:u w:val="single"/>
        </w:rPr>
        <w:t xml:space="preserve">  </w:t>
      </w:r>
    </w:p>
    <w:p w14:paraId="11BD224C" w14:textId="77777777" w:rsidR="00B54456" w:rsidRDefault="00B54456" w:rsidP="00B54456">
      <w:pPr>
        <w:pStyle w:val="NoSpacing1"/>
        <w:rPr>
          <w:rFonts w:ascii="Times New Roman" w:hAnsi="Times New Roman"/>
          <w:b/>
          <w:sz w:val="24"/>
          <w:u w:val="single"/>
        </w:rPr>
      </w:pPr>
    </w:p>
    <w:p w14:paraId="58ED78EA" w14:textId="77777777" w:rsidR="00B54456" w:rsidRDefault="00B54456" w:rsidP="00B54456">
      <w:pPr>
        <w:pStyle w:val="NoSpacing1"/>
        <w:rPr>
          <w:rFonts w:ascii="Times New Roman" w:hAnsi="Times New Roman"/>
          <w:b/>
          <w:bCs/>
          <w:sz w:val="24"/>
        </w:rPr>
      </w:pPr>
      <w:r w:rsidRPr="003D5D2D">
        <w:rPr>
          <w:rFonts w:ascii="Times New Roman" w:hAnsi="Times New Roman"/>
          <w:b/>
          <w:bCs/>
          <w:sz w:val="24"/>
        </w:rPr>
        <w:t>Reaching this challenge will allow the Diocese to fund three key prioritie</w:t>
      </w:r>
      <w:r>
        <w:rPr>
          <w:rFonts w:ascii="Times New Roman" w:hAnsi="Times New Roman"/>
          <w:b/>
          <w:bCs/>
          <w:sz w:val="24"/>
        </w:rPr>
        <w:t>s</w:t>
      </w:r>
      <w:r w:rsidRPr="003D5D2D">
        <w:rPr>
          <w:rFonts w:ascii="Times New Roman" w:hAnsi="Times New Roman"/>
          <w:b/>
          <w:bCs/>
          <w:sz w:val="24"/>
        </w:rPr>
        <w:t xml:space="preserve">: the education of our youth, care for our elderly poor and support for our mission parishes.  In addition, this success will flow back to all parishes and provide significant boosts to all the ministries supported by the Appeal.  </w:t>
      </w:r>
    </w:p>
    <w:p w14:paraId="45E37EEA" w14:textId="77777777" w:rsidR="00B54456" w:rsidRDefault="00B54456" w:rsidP="00B54456">
      <w:pPr>
        <w:pStyle w:val="NoSpacing1"/>
        <w:rPr>
          <w:rFonts w:ascii="Times New Roman" w:hAnsi="Times New Roman"/>
          <w:b/>
          <w:bCs/>
          <w:sz w:val="24"/>
        </w:rPr>
      </w:pPr>
    </w:p>
    <w:p w14:paraId="42560C3B" w14:textId="279A1451" w:rsidR="007D04E6" w:rsidRPr="00B54456" w:rsidRDefault="00B54456" w:rsidP="00B54456">
      <w:pPr>
        <w:pStyle w:val="NoSpacing1"/>
        <w:rPr>
          <w:rStyle w:val="CharacterStyle2"/>
          <w:rFonts w:ascii="Times New Roman" w:hAnsi="Times New Roman"/>
          <w:b/>
          <w:bCs/>
          <w:sz w:val="24"/>
        </w:rPr>
      </w:pPr>
      <w:r>
        <w:rPr>
          <w:rFonts w:ascii="Times New Roman" w:hAnsi="Times New Roman"/>
          <w:b/>
          <w:bCs/>
          <w:sz w:val="24"/>
        </w:rPr>
        <w:t xml:space="preserve">It is in this spirit that we are asking for every household in our parish to contribute to this year’s effort.  </w:t>
      </w:r>
      <w:r w:rsidR="007D04E6" w:rsidRPr="007D04E6">
        <w:rPr>
          <w:rFonts w:ascii="Times New Roman" w:hAnsi="Times New Roman"/>
          <w:b/>
          <w:sz w:val="24"/>
          <w:szCs w:val="24"/>
        </w:rPr>
        <w:t xml:space="preserve">Whether you have contributed already or not, we ask a member of each household to please </w:t>
      </w:r>
      <w:r w:rsidR="007D04E6" w:rsidRPr="007D04E6">
        <w:rPr>
          <w:rFonts w:ascii="Times New Roman" w:hAnsi="Times New Roman"/>
          <w:b/>
          <w:bCs/>
          <w:sz w:val="24"/>
          <w:szCs w:val="24"/>
        </w:rPr>
        <w:t xml:space="preserve">take a brochure/pledge envelope (they’re connected this year) and a PEN at this time.  </w:t>
      </w:r>
    </w:p>
    <w:p w14:paraId="7A201ABF" w14:textId="4AD7739C" w:rsidR="007D04E6" w:rsidRPr="007D04E6" w:rsidRDefault="007D04E6" w:rsidP="007D04E6">
      <w:pPr>
        <w:pStyle w:val="Style10"/>
        <w:kinsoku w:val="0"/>
        <w:autoSpaceDE/>
        <w:autoSpaceDN/>
        <w:adjustRightInd/>
        <w:spacing w:before="100" w:beforeAutospacing="1" w:after="100" w:afterAutospacing="1"/>
        <w:jc w:val="both"/>
        <w:rPr>
          <w:rFonts w:ascii="Times New Roman" w:hAnsi="Times New Roman" w:cs="Times New Roman"/>
          <w:b/>
          <w:sz w:val="24"/>
          <w:szCs w:val="24"/>
        </w:rPr>
      </w:pPr>
      <w:r w:rsidRPr="007D04E6">
        <w:rPr>
          <w:rFonts w:ascii="Times New Roman" w:hAnsi="Times New Roman" w:cs="Times New Roman"/>
          <w:b/>
          <w:sz w:val="24"/>
          <w:szCs w:val="24"/>
        </w:rPr>
        <w:t xml:space="preserve">Our portion of the overall goal here at </w:t>
      </w:r>
      <w:r w:rsidRPr="007D04E6">
        <w:rPr>
          <w:rFonts w:ascii="Times New Roman" w:hAnsi="Times New Roman" w:cs="Times New Roman"/>
          <w:i/>
          <w:sz w:val="24"/>
          <w:szCs w:val="24"/>
        </w:rPr>
        <w:t>Parish Name</w:t>
      </w:r>
      <w:r w:rsidRPr="007D04E6">
        <w:rPr>
          <w:rFonts w:ascii="Times New Roman" w:hAnsi="Times New Roman" w:cs="Times New Roman"/>
          <w:b/>
          <w:sz w:val="24"/>
          <w:szCs w:val="24"/>
        </w:rPr>
        <w:t xml:space="preserve"> is </w:t>
      </w:r>
      <w:r w:rsidRPr="007D04E6">
        <w:rPr>
          <w:rFonts w:ascii="Times New Roman" w:hAnsi="Times New Roman" w:cs="Times New Roman"/>
          <w:i/>
          <w:sz w:val="24"/>
          <w:szCs w:val="24"/>
        </w:rPr>
        <w:t>20</w:t>
      </w:r>
      <w:r w:rsidR="00E96B8B">
        <w:rPr>
          <w:rFonts w:ascii="Times New Roman" w:hAnsi="Times New Roman" w:cs="Times New Roman"/>
          <w:i/>
          <w:sz w:val="24"/>
          <w:szCs w:val="24"/>
        </w:rPr>
        <w:t>20</w:t>
      </w:r>
      <w:r w:rsidRPr="007D04E6">
        <w:rPr>
          <w:rFonts w:ascii="Times New Roman" w:hAnsi="Times New Roman" w:cs="Times New Roman"/>
          <w:i/>
          <w:sz w:val="24"/>
          <w:szCs w:val="24"/>
        </w:rPr>
        <w:t xml:space="preserve"> Parish Goal.</w:t>
      </w:r>
      <w:r w:rsidRPr="007D04E6">
        <w:rPr>
          <w:rFonts w:ascii="Times New Roman" w:hAnsi="Times New Roman" w:cs="Times New Roman"/>
          <w:b/>
          <w:sz w:val="24"/>
          <w:szCs w:val="24"/>
        </w:rPr>
        <w:t xml:space="preserve">  Every gift, no matter the amount, makes a difference.  </w:t>
      </w:r>
    </w:p>
    <w:p w14:paraId="23BE3A1E" w14:textId="467B0D80" w:rsidR="007D04E6" w:rsidRPr="007D04E6" w:rsidRDefault="007D04E6" w:rsidP="007D04E6">
      <w:pPr>
        <w:spacing w:before="100" w:beforeAutospacing="1" w:after="100" w:afterAutospacing="1"/>
        <w:jc w:val="both"/>
        <w:rPr>
          <w:rFonts w:eastAsia="Calibri"/>
          <w:b/>
        </w:rPr>
      </w:pPr>
      <w:r w:rsidRPr="007D04E6">
        <w:rPr>
          <w:b/>
        </w:rPr>
        <w:lastRenderedPageBreak/>
        <w:t xml:space="preserve">This year, the pledge envelope is at the back of the brochure. On the front of the envelope you will find some biographical information </w:t>
      </w:r>
      <w:bookmarkStart w:id="0" w:name="_GoBack"/>
      <w:bookmarkEnd w:id="0"/>
      <w:r w:rsidRPr="007D04E6">
        <w:rPr>
          <w:b/>
        </w:rPr>
        <w:t xml:space="preserve">that we need you to fill out.  Please take a minute to complete this information in its entirety.  </w:t>
      </w:r>
    </w:p>
    <w:p w14:paraId="53C86079" w14:textId="663D0B16" w:rsidR="007D04E6" w:rsidRPr="007D04E6" w:rsidRDefault="007D04E6" w:rsidP="007D04E6">
      <w:pPr>
        <w:widowControl w:val="0"/>
        <w:autoSpaceDE w:val="0"/>
        <w:autoSpaceDN w:val="0"/>
        <w:adjustRightInd w:val="0"/>
        <w:spacing w:before="100" w:beforeAutospacing="1" w:after="100" w:afterAutospacing="1"/>
        <w:jc w:val="both"/>
        <w:rPr>
          <w:rFonts w:eastAsia="Calibri"/>
          <w:i/>
        </w:rPr>
      </w:pPr>
      <w:r w:rsidRPr="007D04E6">
        <w:rPr>
          <w:rFonts w:eastAsia="Calibri"/>
          <w:i/>
        </w:rPr>
        <w:t>Pause to give people time to complete this part.</w:t>
      </w:r>
    </w:p>
    <w:p w14:paraId="4929D80D" w14:textId="02824D6C" w:rsidR="007D04E6" w:rsidRPr="007D04E6" w:rsidRDefault="007D04E6" w:rsidP="007D04E6">
      <w:pPr>
        <w:pStyle w:val="Style11"/>
        <w:tabs>
          <w:tab w:val="right" w:pos="10202"/>
        </w:tabs>
        <w:kinsoku w:val="0"/>
        <w:autoSpaceDE/>
        <w:autoSpaceDN/>
        <w:spacing w:before="100" w:beforeAutospacing="1" w:after="100" w:afterAutospacing="1"/>
        <w:jc w:val="both"/>
        <w:rPr>
          <w:bCs w:val="0"/>
          <w:spacing w:val="-4"/>
        </w:rPr>
      </w:pPr>
      <w:r w:rsidRPr="007D04E6">
        <w:t xml:space="preserve">Now I ask you to open the envelope.  On the left side you will find </w:t>
      </w:r>
      <w:r w:rsidRPr="007D04E6">
        <w:rPr>
          <w:spacing w:val="-1"/>
        </w:rPr>
        <w:t xml:space="preserve">boxes with suggested gift amounts.  Please check </w:t>
      </w:r>
      <w:r w:rsidRPr="007D04E6">
        <w:rPr>
          <w:spacing w:val="-3"/>
        </w:rPr>
        <w:t xml:space="preserve">the amount that you wish to give.  </w:t>
      </w:r>
      <w:r w:rsidR="00E03B5A" w:rsidRPr="007D04E6">
        <w:rPr>
          <w:rStyle w:val="CharacterStyle4"/>
          <w:b/>
        </w:rPr>
        <w:t>If</w:t>
      </w:r>
      <w:r w:rsidRPr="007D04E6">
        <w:rPr>
          <w:rStyle w:val="CharacterStyle4"/>
          <w:b/>
        </w:rPr>
        <w:t xml:space="preserve"> you wish to contribute an amount other than the ones indicated</w:t>
      </w:r>
      <w:r w:rsidRPr="007D04E6">
        <w:rPr>
          <w:rStyle w:val="CharacterStyle4"/>
        </w:rPr>
        <w:t xml:space="preserve">, </w:t>
      </w:r>
      <w:r w:rsidR="00E96B8B">
        <w:rPr>
          <w:bCs w:val="0"/>
          <w:spacing w:val="-3"/>
        </w:rPr>
        <w:t>you may indicate that in the blank line provided.</w:t>
      </w:r>
    </w:p>
    <w:p w14:paraId="24797F85" w14:textId="09CDEB4C" w:rsidR="001840F5" w:rsidRDefault="001840F5" w:rsidP="007D04E6">
      <w:pPr>
        <w:pStyle w:val="Style11"/>
        <w:tabs>
          <w:tab w:val="right" w:pos="10202"/>
        </w:tabs>
        <w:kinsoku w:val="0"/>
        <w:autoSpaceDE/>
        <w:autoSpaceDN/>
        <w:spacing w:before="100" w:beforeAutospacing="1" w:after="100" w:afterAutospacing="1"/>
        <w:jc w:val="both"/>
        <w:rPr>
          <w:bCs w:val="0"/>
          <w:spacing w:val="-4"/>
        </w:rPr>
      </w:pPr>
      <w:r>
        <w:rPr>
          <w:bCs w:val="0"/>
          <w:spacing w:val="-4"/>
        </w:rPr>
        <w:t xml:space="preserve">You have a </w:t>
      </w:r>
      <w:r w:rsidR="00E96B8B">
        <w:rPr>
          <w:bCs w:val="0"/>
          <w:spacing w:val="-4"/>
        </w:rPr>
        <w:t>few</w:t>
      </w:r>
      <w:r>
        <w:rPr>
          <w:bCs w:val="0"/>
          <w:spacing w:val="-4"/>
        </w:rPr>
        <w:t xml:space="preserve"> ways you can support the </w:t>
      </w:r>
      <w:r w:rsidR="00E96B8B">
        <w:rPr>
          <w:bCs w:val="0"/>
          <w:spacing w:val="-4"/>
        </w:rPr>
        <w:t>A</w:t>
      </w:r>
      <w:r>
        <w:rPr>
          <w:bCs w:val="0"/>
          <w:spacing w:val="-4"/>
        </w:rPr>
        <w:t xml:space="preserve">ppeal. </w:t>
      </w:r>
    </w:p>
    <w:p w14:paraId="0DD72B08" w14:textId="05963B05" w:rsidR="001840F5" w:rsidRDefault="001840F5" w:rsidP="001840F5">
      <w:pPr>
        <w:pStyle w:val="Style11"/>
        <w:numPr>
          <w:ilvl w:val="0"/>
          <w:numId w:val="1"/>
        </w:numPr>
        <w:tabs>
          <w:tab w:val="right" w:pos="10202"/>
        </w:tabs>
        <w:kinsoku w:val="0"/>
        <w:autoSpaceDE/>
        <w:autoSpaceDN/>
        <w:spacing w:before="100" w:beforeAutospacing="1" w:after="100" w:afterAutospacing="1"/>
        <w:jc w:val="both"/>
        <w:rPr>
          <w:bCs w:val="0"/>
          <w:spacing w:val="-4"/>
        </w:rPr>
      </w:pPr>
      <w:r>
        <w:rPr>
          <w:bCs w:val="0"/>
          <w:spacing w:val="-4"/>
        </w:rPr>
        <w:t xml:space="preserve">You can make a 12-month pledge that you pay </w:t>
      </w:r>
      <w:proofErr w:type="spellStart"/>
      <w:proofErr w:type="gramStart"/>
      <w:r>
        <w:rPr>
          <w:bCs w:val="0"/>
          <w:spacing w:val="-4"/>
        </w:rPr>
        <w:t>over time</w:t>
      </w:r>
      <w:proofErr w:type="spellEnd"/>
      <w:proofErr w:type="gramEnd"/>
      <w:r>
        <w:rPr>
          <w:bCs w:val="0"/>
          <w:spacing w:val="-4"/>
        </w:rPr>
        <w:t xml:space="preserve"> and then stop</w:t>
      </w:r>
      <w:r w:rsidR="00BB3D76">
        <w:rPr>
          <w:bCs w:val="0"/>
          <w:spacing w:val="-4"/>
        </w:rPr>
        <w:t>.</w:t>
      </w:r>
    </w:p>
    <w:p w14:paraId="75140CA7" w14:textId="10A99270" w:rsidR="001840F5" w:rsidRDefault="001840F5" w:rsidP="001840F5">
      <w:pPr>
        <w:pStyle w:val="Style11"/>
        <w:numPr>
          <w:ilvl w:val="0"/>
          <w:numId w:val="1"/>
        </w:numPr>
        <w:tabs>
          <w:tab w:val="right" w:pos="10202"/>
        </w:tabs>
        <w:kinsoku w:val="0"/>
        <w:autoSpaceDE/>
        <w:autoSpaceDN/>
        <w:spacing w:before="100" w:beforeAutospacing="1" w:after="100" w:afterAutospacing="1"/>
        <w:jc w:val="both"/>
        <w:rPr>
          <w:bCs w:val="0"/>
          <w:spacing w:val="-4"/>
        </w:rPr>
      </w:pPr>
      <w:r>
        <w:rPr>
          <w:bCs w:val="0"/>
          <w:spacing w:val="-4"/>
        </w:rPr>
        <w:t>You can make a “sustaining” gift and set up a monthly contribution that will continue, month after month and year after year until you stop it.</w:t>
      </w:r>
    </w:p>
    <w:p w14:paraId="54637C0C" w14:textId="4A29B453" w:rsidR="001840F5" w:rsidRDefault="001840F5" w:rsidP="005F4349">
      <w:pPr>
        <w:pStyle w:val="Style11"/>
        <w:numPr>
          <w:ilvl w:val="0"/>
          <w:numId w:val="1"/>
        </w:numPr>
        <w:tabs>
          <w:tab w:val="right" w:pos="10202"/>
        </w:tabs>
        <w:kinsoku w:val="0"/>
        <w:autoSpaceDE/>
        <w:autoSpaceDN/>
        <w:spacing w:before="100" w:beforeAutospacing="1" w:after="100" w:afterAutospacing="1"/>
        <w:jc w:val="both"/>
        <w:rPr>
          <w:bCs w:val="0"/>
          <w:spacing w:val="-4"/>
        </w:rPr>
      </w:pPr>
      <w:r>
        <w:rPr>
          <w:bCs w:val="0"/>
          <w:spacing w:val="-4"/>
        </w:rPr>
        <w:t xml:space="preserve">You can make a one-time gift which is a single payment and nothing after that. </w:t>
      </w:r>
    </w:p>
    <w:p w14:paraId="0BF23C73" w14:textId="7AC54E55" w:rsidR="007D04E6" w:rsidRPr="007D04E6" w:rsidRDefault="001840F5" w:rsidP="007D04E6">
      <w:pPr>
        <w:widowControl w:val="0"/>
        <w:autoSpaceDE w:val="0"/>
        <w:autoSpaceDN w:val="0"/>
        <w:adjustRightInd w:val="0"/>
        <w:spacing w:before="100" w:beforeAutospacing="1" w:after="100" w:afterAutospacing="1"/>
        <w:jc w:val="both"/>
        <w:rPr>
          <w:rFonts w:eastAsia="Calibri"/>
          <w:b/>
        </w:rPr>
      </w:pPr>
      <w:r>
        <w:rPr>
          <w:rFonts w:eastAsia="Calibri"/>
          <w:b/>
        </w:rPr>
        <w:t xml:space="preserve">Please choose which </w:t>
      </w:r>
      <w:r w:rsidR="00E96B8B">
        <w:rPr>
          <w:rFonts w:eastAsia="Calibri"/>
          <w:b/>
        </w:rPr>
        <w:t>type</w:t>
      </w:r>
      <w:r>
        <w:rPr>
          <w:rFonts w:eastAsia="Calibri"/>
          <w:b/>
        </w:rPr>
        <w:t xml:space="preserve"> of gift you’d like to make. </w:t>
      </w:r>
    </w:p>
    <w:p w14:paraId="0A6DB773" w14:textId="63F355C3" w:rsidR="007D04E6" w:rsidRDefault="007D04E6" w:rsidP="007D04E6">
      <w:pPr>
        <w:widowControl w:val="0"/>
        <w:autoSpaceDE w:val="0"/>
        <w:autoSpaceDN w:val="0"/>
        <w:adjustRightInd w:val="0"/>
        <w:spacing w:before="100" w:beforeAutospacing="1" w:after="100" w:afterAutospacing="1"/>
        <w:jc w:val="both"/>
        <w:rPr>
          <w:rFonts w:eastAsia="Calibri"/>
          <w:i/>
        </w:rPr>
      </w:pPr>
      <w:r w:rsidRPr="007D04E6">
        <w:rPr>
          <w:rFonts w:eastAsia="Calibri"/>
          <w:i/>
        </w:rPr>
        <w:t>Pause to give people time to complete this part.</w:t>
      </w:r>
    </w:p>
    <w:p w14:paraId="2CD8142A" w14:textId="247C36B6" w:rsidR="00E96B8B" w:rsidRDefault="00E96B8B" w:rsidP="00E96B8B">
      <w:pPr>
        <w:pStyle w:val="Style1"/>
        <w:kinsoku w:val="0"/>
        <w:autoSpaceDE/>
        <w:autoSpaceDN/>
        <w:adjustRightInd/>
        <w:spacing w:before="100" w:beforeAutospacing="1" w:after="100" w:afterAutospacing="1"/>
        <w:jc w:val="both"/>
        <w:rPr>
          <w:b/>
          <w:bCs/>
        </w:rPr>
      </w:pPr>
      <w:r>
        <w:rPr>
          <w:b/>
          <w:bCs/>
        </w:rPr>
        <w:t xml:space="preserve">There are </w:t>
      </w:r>
      <w:r>
        <w:rPr>
          <w:b/>
          <w:bCs/>
        </w:rPr>
        <w:t xml:space="preserve">different methods of completing your </w:t>
      </w:r>
      <w:r>
        <w:rPr>
          <w:b/>
          <w:bCs/>
        </w:rPr>
        <w:t>gift.</w:t>
      </w:r>
    </w:p>
    <w:p w14:paraId="788A50E4" w14:textId="77777777" w:rsidR="00E96B8B" w:rsidRDefault="00E96B8B" w:rsidP="00E96B8B">
      <w:pPr>
        <w:pStyle w:val="Style1"/>
        <w:numPr>
          <w:ilvl w:val="0"/>
          <w:numId w:val="2"/>
        </w:numPr>
        <w:kinsoku w:val="0"/>
        <w:autoSpaceDE/>
        <w:autoSpaceDN/>
        <w:adjustRightInd/>
        <w:spacing w:before="100" w:beforeAutospacing="1" w:after="100" w:afterAutospacing="1"/>
        <w:jc w:val="both"/>
        <w:rPr>
          <w:b/>
          <w:bCs/>
        </w:rPr>
      </w:pPr>
      <w:r>
        <w:rPr>
          <w:b/>
          <w:bCs/>
        </w:rPr>
        <w:t>Check now</w:t>
      </w:r>
    </w:p>
    <w:p w14:paraId="6D4E3F86" w14:textId="04216899" w:rsidR="00E96B8B" w:rsidRDefault="00E96B8B" w:rsidP="00E96B8B">
      <w:pPr>
        <w:pStyle w:val="Style1"/>
        <w:numPr>
          <w:ilvl w:val="0"/>
          <w:numId w:val="2"/>
        </w:numPr>
        <w:kinsoku w:val="0"/>
        <w:autoSpaceDE/>
        <w:autoSpaceDN/>
        <w:adjustRightInd/>
        <w:spacing w:before="100" w:beforeAutospacing="1" w:after="100" w:afterAutospacing="1"/>
        <w:jc w:val="both"/>
        <w:rPr>
          <w:b/>
          <w:bCs/>
        </w:rPr>
      </w:pPr>
      <w:r>
        <w:rPr>
          <w:b/>
          <w:bCs/>
        </w:rPr>
        <w:t>Credit</w:t>
      </w:r>
      <w:r>
        <w:rPr>
          <w:b/>
          <w:bCs/>
        </w:rPr>
        <w:t>/Debit</w:t>
      </w:r>
      <w:r>
        <w:rPr>
          <w:b/>
          <w:bCs/>
        </w:rPr>
        <w:t xml:space="preserve"> card number</w:t>
      </w:r>
    </w:p>
    <w:p w14:paraId="6DE7EBE4" w14:textId="77777777" w:rsidR="00E96B8B" w:rsidRDefault="00E96B8B" w:rsidP="00E96B8B">
      <w:pPr>
        <w:pStyle w:val="Style1"/>
        <w:numPr>
          <w:ilvl w:val="0"/>
          <w:numId w:val="2"/>
        </w:numPr>
        <w:kinsoku w:val="0"/>
        <w:autoSpaceDE/>
        <w:autoSpaceDN/>
        <w:adjustRightInd/>
        <w:spacing w:before="100" w:beforeAutospacing="1" w:after="100" w:afterAutospacing="1"/>
        <w:jc w:val="both"/>
        <w:rPr>
          <w:b/>
          <w:bCs/>
        </w:rPr>
      </w:pPr>
      <w:r>
        <w:rPr>
          <w:b/>
          <w:bCs/>
        </w:rPr>
        <w:t>Text-to-give right from your phone</w:t>
      </w:r>
    </w:p>
    <w:p w14:paraId="75517F8A" w14:textId="21828AA3" w:rsidR="00E96B8B" w:rsidRDefault="00E96B8B" w:rsidP="00E96B8B">
      <w:pPr>
        <w:pStyle w:val="Style1"/>
        <w:numPr>
          <w:ilvl w:val="0"/>
          <w:numId w:val="2"/>
        </w:numPr>
        <w:kinsoku w:val="0"/>
        <w:autoSpaceDE/>
        <w:autoSpaceDN/>
        <w:adjustRightInd/>
        <w:spacing w:before="100" w:beforeAutospacing="1" w:after="100" w:afterAutospacing="1"/>
        <w:jc w:val="both"/>
        <w:rPr>
          <w:b/>
          <w:bCs/>
        </w:rPr>
      </w:pPr>
      <w:r>
        <w:rPr>
          <w:b/>
          <w:bCs/>
        </w:rPr>
        <w:t xml:space="preserve">Online at </w:t>
      </w:r>
      <w:r>
        <w:rPr>
          <w:b/>
          <w:bCs/>
        </w:rPr>
        <w:t>richmondcatholicfoundation.org/giving/</w:t>
      </w:r>
      <w:proofErr w:type="gramStart"/>
      <w:r>
        <w:rPr>
          <w:b/>
          <w:bCs/>
        </w:rPr>
        <w:t>annual-appeal</w:t>
      </w:r>
      <w:proofErr w:type="gramEnd"/>
    </w:p>
    <w:p w14:paraId="5296B8C2" w14:textId="3C145CD1" w:rsidR="00E96B8B" w:rsidRPr="007D04E6" w:rsidRDefault="00E96B8B" w:rsidP="00E96B8B">
      <w:pPr>
        <w:pStyle w:val="Style1"/>
        <w:numPr>
          <w:ilvl w:val="0"/>
          <w:numId w:val="2"/>
        </w:numPr>
        <w:kinsoku w:val="0"/>
        <w:autoSpaceDE/>
        <w:autoSpaceDN/>
        <w:adjustRightInd/>
        <w:spacing w:before="100" w:beforeAutospacing="1" w:after="100" w:afterAutospacing="1"/>
        <w:jc w:val="both"/>
        <w:rPr>
          <w:b/>
          <w:bCs/>
        </w:rPr>
      </w:pPr>
      <w:r>
        <w:rPr>
          <w:b/>
          <w:bCs/>
        </w:rPr>
        <w:t xml:space="preserve">Donating stock or securities by contacting the Catholic </w:t>
      </w:r>
      <w:r w:rsidR="00F41682">
        <w:rPr>
          <w:b/>
          <w:bCs/>
        </w:rPr>
        <w:t xml:space="preserve">Community </w:t>
      </w:r>
      <w:r>
        <w:rPr>
          <w:b/>
          <w:bCs/>
        </w:rPr>
        <w:t>Foundation.</w:t>
      </w:r>
    </w:p>
    <w:p w14:paraId="1E993DD5" w14:textId="7D393FD0" w:rsidR="007D04E6" w:rsidRDefault="007D04E6" w:rsidP="007D04E6">
      <w:pPr>
        <w:pStyle w:val="Style1"/>
        <w:kinsoku w:val="0"/>
        <w:autoSpaceDE/>
        <w:autoSpaceDN/>
        <w:adjustRightInd/>
        <w:jc w:val="both"/>
        <w:rPr>
          <w:b/>
          <w:bCs/>
        </w:rPr>
      </w:pPr>
      <w:r w:rsidRPr="007D04E6">
        <w:rPr>
          <w:b/>
          <w:bCs/>
        </w:rPr>
        <w:t xml:space="preserve">If you are looking to pay via credit </w:t>
      </w:r>
      <w:r w:rsidR="00F41682">
        <w:rPr>
          <w:b/>
          <w:bCs/>
        </w:rPr>
        <w:t xml:space="preserve">or debit </w:t>
      </w:r>
      <w:r w:rsidRPr="007D04E6">
        <w:rPr>
          <w:b/>
          <w:bCs/>
        </w:rPr>
        <w:t xml:space="preserve">card, make sure to fill </w:t>
      </w:r>
      <w:r w:rsidR="00F41682">
        <w:rPr>
          <w:b/>
          <w:bCs/>
        </w:rPr>
        <w:t>out section 3</w:t>
      </w:r>
      <w:r w:rsidRPr="007D04E6">
        <w:rPr>
          <w:b/>
          <w:bCs/>
        </w:rPr>
        <w:t>.</w:t>
      </w:r>
      <w:r w:rsidR="00F41682">
        <w:rPr>
          <w:b/>
          <w:bCs/>
        </w:rPr>
        <w:t xml:space="preserve">  If you do not fill that section out, you will receive a monthly reminder through the mail.</w:t>
      </w:r>
    </w:p>
    <w:p w14:paraId="18520EC4" w14:textId="1F0D46F4" w:rsidR="00F41682" w:rsidRDefault="00F41682" w:rsidP="007D04E6">
      <w:pPr>
        <w:pStyle w:val="Style1"/>
        <w:kinsoku w:val="0"/>
        <w:autoSpaceDE/>
        <w:autoSpaceDN/>
        <w:adjustRightInd/>
        <w:jc w:val="both"/>
        <w:rPr>
          <w:b/>
          <w:bCs/>
        </w:rPr>
      </w:pPr>
    </w:p>
    <w:p w14:paraId="5B67B8A2" w14:textId="5BC741B5" w:rsidR="00F41682" w:rsidRPr="007D04E6" w:rsidRDefault="00F41682" w:rsidP="007D04E6">
      <w:pPr>
        <w:pStyle w:val="Style1"/>
        <w:kinsoku w:val="0"/>
        <w:autoSpaceDE/>
        <w:autoSpaceDN/>
        <w:adjustRightInd/>
        <w:jc w:val="both"/>
        <w:rPr>
          <w:b/>
          <w:bCs/>
        </w:rPr>
      </w:pPr>
      <w:r>
        <w:rPr>
          <w:b/>
          <w:bCs/>
        </w:rPr>
        <w:t>If you are making a payment today, please complete section 4.</w:t>
      </w:r>
    </w:p>
    <w:p w14:paraId="08AC9A0D" w14:textId="65E130E6" w:rsidR="007D04E6" w:rsidRPr="007D04E6" w:rsidRDefault="00F41682" w:rsidP="007D04E6">
      <w:pPr>
        <w:widowControl w:val="0"/>
        <w:autoSpaceDE w:val="0"/>
        <w:autoSpaceDN w:val="0"/>
        <w:adjustRightInd w:val="0"/>
        <w:spacing w:before="100" w:beforeAutospacing="1" w:after="100" w:afterAutospacing="1"/>
        <w:jc w:val="both"/>
        <w:rPr>
          <w:rFonts w:eastAsia="Calibri"/>
          <w:i/>
        </w:rPr>
      </w:pPr>
      <w:r>
        <w:rPr>
          <w:rFonts w:eastAsia="Calibri"/>
          <w:i/>
        </w:rPr>
        <w:t>P</w:t>
      </w:r>
      <w:r w:rsidR="007D04E6" w:rsidRPr="007D04E6">
        <w:rPr>
          <w:rFonts w:eastAsia="Calibri"/>
          <w:i/>
        </w:rPr>
        <w:t>ause to give people time to complete th</w:t>
      </w:r>
      <w:r>
        <w:rPr>
          <w:rFonts w:eastAsia="Calibri"/>
          <w:i/>
        </w:rPr>
        <w:t>ese</w:t>
      </w:r>
      <w:r w:rsidR="007D04E6" w:rsidRPr="007D04E6">
        <w:rPr>
          <w:rFonts w:eastAsia="Calibri"/>
          <w:i/>
        </w:rPr>
        <w:t xml:space="preserve"> part</w:t>
      </w:r>
      <w:r>
        <w:rPr>
          <w:rFonts w:eastAsia="Calibri"/>
          <w:i/>
        </w:rPr>
        <w:t>s</w:t>
      </w:r>
      <w:r w:rsidR="007D04E6" w:rsidRPr="007D04E6">
        <w:rPr>
          <w:rFonts w:eastAsia="Calibri"/>
          <w:i/>
        </w:rPr>
        <w:t>.</w:t>
      </w:r>
    </w:p>
    <w:p w14:paraId="1273D021" w14:textId="77777777" w:rsidR="00F41682" w:rsidRDefault="007D04E6" w:rsidP="00261FCF">
      <w:pPr>
        <w:pStyle w:val="Style1"/>
        <w:pBdr>
          <w:bottom w:val="dotted" w:sz="24" w:space="1" w:color="auto"/>
        </w:pBdr>
        <w:kinsoku w:val="0"/>
        <w:autoSpaceDE/>
        <w:autoSpaceDN/>
        <w:adjustRightInd/>
        <w:rPr>
          <w:b/>
          <w:bCs/>
        </w:rPr>
      </w:pPr>
      <w:r w:rsidRPr="007D04E6">
        <w:rPr>
          <w:b/>
          <w:bCs/>
        </w:rPr>
        <w:t xml:space="preserve">Once you have completed your information, please remove the envelope from the brochure and seal it.  The ushers will now come around and collect them.  </w:t>
      </w:r>
    </w:p>
    <w:p w14:paraId="3EB46EAF" w14:textId="77777777" w:rsidR="00F41682" w:rsidRDefault="00F41682" w:rsidP="00261FCF">
      <w:pPr>
        <w:pStyle w:val="Style1"/>
        <w:pBdr>
          <w:bottom w:val="dotted" w:sz="24" w:space="1" w:color="auto"/>
        </w:pBdr>
        <w:kinsoku w:val="0"/>
        <w:autoSpaceDE/>
        <w:autoSpaceDN/>
        <w:adjustRightInd/>
        <w:rPr>
          <w:b/>
          <w:bCs/>
        </w:rPr>
      </w:pPr>
    </w:p>
    <w:p w14:paraId="609E9520" w14:textId="00044414" w:rsidR="004A26E3" w:rsidRDefault="007D04E6" w:rsidP="00261FCF">
      <w:pPr>
        <w:pStyle w:val="Style1"/>
        <w:pBdr>
          <w:bottom w:val="dotted" w:sz="24" w:space="1" w:color="auto"/>
        </w:pBdr>
        <w:kinsoku w:val="0"/>
        <w:autoSpaceDE/>
        <w:autoSpaceDN/>
        <w:adjustRightInd/>
      </w:pPr>
      <w:r w:rsidRPr="007D04E6">
        <w:rPr>
          <w:b/>
        </w:rPr>
        <w:t>On behalf of Bishop Knestout and myself, I thank you for your contribution to the 20</w:t>
      </w:r>
      <w:r w:rsidR="00E96B8B">
        <w:rPr>
          <w:b/>
        </w:rPr>
        <w:t>20</w:t>
      </w:r>
      <w:r w:rsidRPr="007D04E6">
        <w:rPr>
          <w:b/>
        </w:rPr>
        <w:t xml:space="preserve"> Annual Diocesan Appeal.  May God bless you.</w:t>
      </w:r>
      <w:r w:rsidRPr="007D04E6">
        <w:rPr>
          <w:b/>
        </w:rPr>
        <w:br/>
      </w:r>
    </w:p>
    <w:sectPr w:rsidR="004A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56794"/>
    <w:multiLevelType w:val="hybridMultilevel"/>
    <w:tmpl w:val="E4D0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E5FDF"/>
    <w:multiLevelType w:val="hybridMultilevel"/>
    <w:tmpl w:val="57F4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27D3F"/>
    <w:multiLevelType w:val="hybridMultilevel"/>
    <w:tmpl w:val="E4D0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E6"/>
    <w:rsid w:val="001840F5"/>
    <w:rsid w:val="00261FCF"/>
    <w:rsid w:val="003D5D2D"/>
    <w:rsid w:val="004A26E3"/>
    <w:rsid w:val="005F4349"/>
    <w:rsid w:val="007D04E6"/>
    <w:rsid w:val="009D7505"/>
    <w:rsid w:val="00B54456"/>
    <w:rsid w:val="00BB3D76"/>
    <w:rsid w:val="00DA659B"/>
    <w:rsid w:val="00E03B5A"/>
    <w:rsid w:val="00E96B8B"/>
    <w:rsid w:val="00F4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3448"/>
  <w15:chartTrackingRefBased/>
  <w15:docId w15:val="{77E608F7-BD11-4233-96A3-26D76547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D04E6"/>
    <w:pPr>
      <w:widowControl w:val="0"/>
      <w:autoSpaceDE w:val="0"/>
      <w:autoSpaceDN w:val="0"/>
      <w:adjustRightInd w:val="0"/>
    </w:pPr>
  </w:style>
  <w:style w:type="character" w:customStyle="1" w:styleId="CharacterStyle2">
    <w:name w:val="Character Style 2"/>
    <w:uiPriority w:val="99"/>
    <w:rsid w:val="007D04E6"/>
    <w:rPr>
      <w:rFonts w:ascii="Garamond" w:hAnsi="Garamond"/>
      <w:sz w:val="27"/>
    </w:rPr>
  </w:style>
  <w:style w:type="paragraph" w:customStyle="1" w:styleId="Style20">
    <w:name w:val="Style 20"/>
    <w:basedOn w:val="Normal"/>
    <w:uiPriority w:val="99"/>
    <w:rsid w:val="007D04E6"/>
    <w:pPr>
      <w:widowControl w:val="0"/>
      <w:autoSpaceDE w:val="0"/>
      <w:autoSpaceDN w:val="0"/>
      <w:ind w:left="1800"/>
    </w:pPr>
  </w:style>
  <w:style w:type="paragraph" w:customStyle="1" w:styleId="Style10">
    <w:name w:val="Style 10"/>
    <w:basedOn w:val="Normal"/>
    <w:uiPriority w:val="99"/>
    <w:rsid w:val="007D04E6"/>
    <w:pPr>
      <w:widowControl w:val="0"/>
      <w:autoSpaceDE w:val="0"/>
      <w:autoSpaceDN w:val="0"/>
      <w:adjustRightInd w:val="0"/>
    </w:pPr>
    <w:rPr>
      <w:rFonts w:ascii="Garamond" w:hAnsi="Garamond" w:cs="Garamond"/>
      <w:sz w:val="27"/>
      <w:szCs w:val="27"/>
    </w:rPr>
  </w:style>
  <w:style w:type="paragraph" w:customStyle="1" w:styleId="Style11">
    <w:name w:val="Style 11"/>
    <w:basedOn w:val="Normal"/>
    <w:uiPriority w:val="99"/>
    <w:rsid w:val="007D04E6"/>
    <w:pPr>
      <w:widowControl w:val="0"/>
      <w:autoSpaceDE w:val="0"/>
      <w:autoSpaceDN w:val="0"/>
      <w:spacing w:before="288"/>
    </w:pPr>
    <w:rPr>
      <w:b/>
      <w:bCs/>
    </w:rPr>
  </w:style>
  <w:style w:type="character" w:customStyle="1" w:styleId="CharacterStyle4">
    <w:name w:val="Character Style 4"/>
    <w:uiPriority w:val="99"/>
    <w:rsid w:val="007D04E6"/>
    <w:rPr>
      <w:b/>
      <w:sz w:val="24"/>
    </w:rPr>
  </w:style>
  <w:style w:type="paragraph" w:styleId="BalloonText">
    <w:name w:val="Balloon Text"/>
    <w:basedOn w:val="Normal"/>
    <w:link w:val="BalloonTextChar"/>
    <w:uiPriority w:val="99"/>
    <w:semiHidden/>
    <w:unhideWhenUsed/>
    <w:rsid w:val="00184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F5"/>
    <w:rPr>
      <w:rFonts w:ascii="Segoe UI" w:eastAsia="Times New Roman" w:hAnsi="Segoe UI" w:cs="Segoe UI"/>
      <w:sz w:val="18"/>
      <w:szCs w:val="18"/>
    </w:rPr>
  </w:style>
  <w:style w:type="paragraph" w:customStyle="1" w:styleId="NoSpacing1">
    <w:name w:val="No Spacing1"/>
    <w:uiPriority w:val="1"/>
    <w:qFormat/>
    <w:rsid w:val="003D5D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richmonddiocese.org/wp-content/uploads/2019/08/2020Email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2</cp:revision>
  <dcterms:created xsi:type="dcterms:W3CDTF">2020-01-27T19:20:00Z</dcterms:created>
  <dcterms:modified xsi:type="dcterms:W3CDTF">2020-01-27T19:20:00Z</dcterms:modified>
</cp:coreProperties>
</file>