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2EF9" w14:textId="31CA8186" w:rsidR="00F91495" w:rsidRDefault="00F91495" w:rsidP="00F91495">
      <w:pPr>
        <w:jc w:val="right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0D7B5B7" wp14:editId="2E6304A0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2BEC8A" w14:textId="25A61F3C" w:rsidR="00F91495" w:rsidRDefault="00F91495" w:rsidP="0088511D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7DCB1D5A" w14:textId="1C391D76" w:rsidR="0088511D" w:rsidRDefault="0088511D" w:rsidP="0088511D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FIN DE SEMANA 9-10 DE ENERO 2021 </w:t>
      </w:r>
    </w:p>
    <w:p w14:paraId="7431F21D" w14:textId="2AABBDCE" w:rsidR="0088511D" w:rsidRDefault="0088511D" w:rsidP="0088511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Bautismo del Señor</w:t>
      </w:r>
    </w:p>
    <w:p w14:paraId="3B223C72" w14:textId="77777777" w:rsidR="0088511D" w:rsidRDefault="0088511D" w:rsidP="0088511D">
      <w:pPr>
        <w:rPr>
          <w:rFonts w:ascii="Calibri" w:eastAsia="Calibri" w:hAnsi="Calibri" w:cs="Calibri"/>
          <w:b/>
          <w:sz w:val="28"/>
          <w:szCs w:val="28"/>
        </w:rPr>
      </w:pPr>
    </w:p>
    <w:p w14:paraId="2B75A946" w14:textId="7569A57E" w:rsidR="0088511D" w:rsidRDefault="0088511D" w:rsidP="008851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Lectura del evangelio</w:t>
      </w:r>
    </w:p>
    <w:p w14:paraId="5BEB9D52" w14:textId="0B065D3F" w:rsidR="0088511D" w:rsidRDefault="0088511D" w:rsidP="008851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Marcos 1:7-11</w:t>
      </w:r>
    </w:p>
    <w:p w14:paraId="78FF4A26" w14:textId="77777777" w:rsidR="0088511D" w:rsidRDefault="0088511D" w:rsidP="0088511D">
      <w:pPr>
        <w:rPr>
          <w:rFonts w:ascii="Calibri" w:eastAsia="Calibri" w:hAnsi="Calibri" w:cs="Calibri"/>
        </w:rPr>
      </w:pPr>
    </w:p>
    <w:p w14:paraId="74CC7B34" w14:textId="7C922244" w:rsidR="0088511D" w:rsidRPr="0088511D" w:rsidRDefault="0088511D" w:rsidP="0088511D">
      <w:pPr>
        <w:rPr>
          <w:rFonts w:asciiTheme="minorHAnsi" w:eastAsia="Calibri" w:hAnsiTheme="minorHAnsi" w:cstheme="minorHAnsi"/>
        </w:rPr>
      </w:pPr>
      <w:r w:rsidRPr="0088511D">
        <w:rPr>
          <w:rFonts w:asciiTheme="minorHAnsi" w:hAnsiTheme="minorHAnsi" w:cstheme="minorHAnsi"/>
          <w:color w:val="333333"/>
          <w:shd w:val="clear" w:color="auto" w:fill="FFFFFF"/>
        </w:rPr>
        <w:t xml:space="preserve">Juan proclamaba este mensaje: </w:t>
      </w:r>
      <w:r>
        <w:rPr>
          <w:rFonts w:asciiTheme="minorHAnsi" w:hAnsiTheme="minorHAnsi" w:cstheme="minorHAnsi"/>
          <w:color w:val="333333"/>
          <w:shd w:val="clear" w:color="auto" w:fill="FFFFFF"/>
        </w:rPr>
        <w:t>“</w:t>
      </w:r>
      <w:r w:rsidRPr="0088511D">
        <w:rPr>
          <w:rFonts w:asciiTheme="minorHAnsi" w:hAnsiTheme="minorHAnsi" w:cstheme="minorHAnsi"/>
          <w:color w:val="333333"/>
          <w:shd w:val="clear" w:color="auto" w:fill="FFFFFF"/>
        </w:rPr>
        <w:t>Detrás de mí viene uno con más poder que yo. Yo no soy digno de desatar la correa de sus sandalias, aunque fuera arrodillándome ante él</w:t>
      </w:r>
      <w:r>
        <w:rPr>
          <w:rFonts w:asciiTheme="minorHAnsi" w:hAnsiTheme="minorHAnsi" w:cstheme="minorHAnsi"/>
          <w:color w:val="333333"/>
          <w:shd w:val="clear" w:color="auto" w:fill="FFFFFF"/>
        </w:rPr>
        <w:t>”.</w:t>
      </w:r>
    </w:p>
    <w:p w14:paraId="639F6D34" w14:textId="77777777" w:rsidR="0088511D" w:rsidRPr="0088511D" w:rsidRDefault="0088511D" w:rsidP="0088511D">
      <w:pPr>
        <w:rPr>
          <w:rFonts w:asciiTheme="minorHAnsi" w:eastAsia="Calibri" w:hAnsiTheme="minorHAnsi" w:cstheme="minorHAnsi"/>
        </w:rPr>
      </w:pPr>
    </w:p>
    <w:p w14:paraId="762D52B5" w14:textId="3C9BAE89" w:rsidR="0088511D" w:rsidRPr="0088511D" w:rsidRDefault="0088511D" w:rsidP="0088511D">
      <w:pPr>
        <w:rPr>
          <w:rFonts w:asciiTheme="minorHAnsi" w:eastAsia="Calibri" w:hAnsiTheme="minorHAnsi" w:cstheme="minorHAnsi"/>
        </w:rPr>
      </w:pPr>
      <w:r w:rsidRPr="0088511D">
        <w:rPr>
          <w:rFonts w:asciiTheme="minorHAnsi" w:hAnsiTheme="minorHAnsi" w:cstheme="minorHAnsi"/>
          <w:color w:val="333333"/>
          <w:shd w:val="clear" w:color="auto" w:fill="FFFFFF"/>
        </w:rPr>
        <w:t>Yo los he bautizado con agua, pero él los bautizará en el Espíritu Santo.</w:t>
      </w:r>
    </w:p>
    <w:p w14:paraId="43CADC65" w14:textId="77777777" w:rsidR="0088511D" w:rsidRPr="0088511D" w:rsidRDefault="0088511D" w:rsidP="0088511D">
      <w:pPr>
        <w:rPr>
          <w:rFonts w:asciiTheme="minorHAnsi" w:eastAsia="Calibri" w:hAnsiTheme="minorHAnsi" w:cstheme="minorHAnsi"/>
        </w:rPr>
      </w:pPr>
    </w:p>
    <w:p w14:paraId="5875E53B" w14:textId="3B839D01" w:rsidR="0088511D" w:rsidRPr="0088511D" w:rsidRDefault="0088511D" w:rsidP="0088511D">
      <w:pPr>
        <w:rPr>
          <w:rFonts w:asciiTheme="minorHAnsi" w:eastAsia="Calibri" w:hAnsiTheme="minorHAnsi" w:cstheme="minorHAnsi"/>
        </w:rPr>
      </w:pPr>
      <w:r w:rsidRPr="0088511D">
        <w:rPr>
          <w:rFonts w:asciiTheme="minorHAnsi" w:hAnsiTheme="minorHAnsi" w:cstheme="minorHAnsi"/>
          <w:color w:val="333333"/>
          <w:shd w:val="clear" w:color="auto" w:fill="FFFFFF"/>
        </w:rPr>
        <w:t>En aquellos días Jesús vino de Nazaret, pueblo de Galilea, y se hizo bautizar por Juan en el río Jordán.</w:t>
      </w:r>
    </w:p>
    <w:p w14:paraId="3DE800C5" w14:textId="77777777" w:rsidR="0088511D" w:rsidRPr="0088511D" w:rsidRDefault="0088511D" w:rsidP="0088511D">
      <w:pPr>
        <w:rPr>
          <w:rFonts w:asciiTheme="minorHAnsi" w:eastAsia="Calibri" w:hAnsiTheme="minorHAnsi" w:cstheme="minorHAnsi"/>
        </w:rPr>
      </w:pPr>
    </w:p>
    <w:p w14:paraId="08725478" w14:textId="432B0408" w:rsidR="0088511D" w:rsidRPr="0088511D" w:rsidRDefault="0088511D" w:rsidP="0088511D">
      <w:pPr>
        <w:rPr>
          <w:rFonts w:asciiTheme="minorHAnsi" w:eastAsia="Calibri" w:hAnsiTheme="minorHAnsi" w:cstheme="minorHAnsi"/>
          <w:vertAlign w:val="superscript"/>
        </w:rPr>
      </w:pPr>
      <w:r w:rsidRPr="0088511D">
        <w:rPr>
          <w:rFonts w:asciiTheme="minorHAnsi" w:hAnsiTheme="minorHAnsi" w:cstheme="minorHAnsi"/>
          <w:color w:val="333333"/>
          <w:shd w:val="clear" w:color="auto" w:fill="FFFFFF"/>
        </w:rPr>
        <w:t>Al momento de salir del agua, Jesús vio los Cielos abiertos: el Espíritu bajaba sobre él como lo hace la paloma,</w:t>
      </w:r>
    </w:p>
    <w:p w14:paraId="251F3D56" w14:textId="77777777" w:rsidR="0088511D" w:rsidRPr="0088511D" w:rsidRDefault="0088511D" w:rsidP="0088511D">
      <w:pPr>
        <w:rPr>
          <w:rFonts w:asciiTheme="minorHAnsi" w:eastAsia="Calibri" w:hAnsiTheme="minorHAnsi" w:cstheme="minorHAnsi"/>
        </w:rPr>
      </w:pPr>
    </w:p>
    <w:p w14:paraId="3A80D97E" w14:textId="38EC5B4A" w:rsidR="0088511D" w:rsidRPr="0088511D" w:rsidRDefault="0088511D" w:rsidP="0088511D">
      <w:pPr>
        <w:rPr>
          <w:rFonts w:asciiTheme="minorHAnsi" w:eastAsia="Calibri" w:hAnsiTheme="minorHAnsi" w:cstheme="minorHAnsi"/>
        </w:rPr>
      </w:pPr>
      <w:r w:rsidRPr="0088511D">
        <w:rPr>
          <w:rFonts w:asciiTheme="minorHAnsi" w:hAnsiTheme="minorHAnsi" w:cstheme="minorHAnsi"/>
          <w:color w:val="333333"/>
          <w:shd w:val="clear" w:color="auto" w:fill="FFFFFF"/>
        </w:rPr>
        <w:t xml:space="preserve">mientras se escuchaban estas palabras del Cielo: </w:t>
      </w:r>
      <w:r>
        <w:rPr>
          <w:rFonts w:asciiTheme="minorHAnsi" w:hAnsiTheme="minorHAnsi" w:cstheme="minorHAnsi"/>
          <w:color w:val="333333"/>
          <w:shd w:val="clear" w:color="auto" w:fill="FFFFFF"/>
        </w:rPr>
        <w:t>“</w:t>
      </w:r>
      <w:r w:rsidRPr="0088511D">
        <w:rPr>
          <w:rFonts w:asciiTheme="minorHAnsi" w:hAnsiTheme="minorHAnsi" w:cstheme="minorHAnsi"/>
          <w:color w:val="333333"/>
          <w:shd w:val="clear" w:color="auto" w:fill="FFFFFF"/>
        </w:rPr>
        <w:t>Tú eres mi Hijo, el Amado, mi Elegido"</w:t>
      </w:r>
      <w:r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Pr="0088511D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</w:p>
    <w:p w14:paraId="3607A827" w14:textId="77777777" w:rsidR="0088511D" w:rsidRDefault="0088511D" w:rsidP="0088511D">
      <w:pPr>
        <w:rPr>
          <w:rFonts w:ascii="Calibri" w:eastAsia="Calibri" w:hAnsi="Calibri" w:cs="Calibri"/>
        </w:rPr>
      </w:pPr>
    </w:p>
    <w:p w14:paraId="7C249B06" w14:textId="77777777" w:rsidR="0088511D" w:rsidRDefault="0088511D" w:rsidP="0088511D">
      <w:pPr>
        <w:rPr>
          <w:rFonts w:ascii="Calibri" w:eastAsia="Calibri" w:hAnsi="Calibri" w:cs="Calibri"/>
        </w:rPr>
      </w:pPr>
    </w:p>
    <w:p w14:paraId="23AC8006" w14:textId="77777777" w:rsidR="0088511D" w:rsidRDefault="0088511D" w:rsidP="0088511D">
      <w:pPr>
        <w:rPr>
          <w:rFonts w:ascii="Calibri" w:eastAsia="Calibri" w:hAnsi="Calibri" w:cs="Calibri"/>
        </w:rPr>
      </w:pPr>
    </w:p>
    <w:p w14:paraId="36829920" w14:textId="77777777" w:rsidR="0088511D" w:rsidRDefault="0088511D" w:rsidP="00DD12D1">
      <w:pPr>
        <w:rPr>
          <w:rFonts w:ascii="Calibri" w:eastAsia="Calibri" w:hAnsi="Calibri" w:cs="Calibri"/>
        </w:rPr>
      </w:pPr>
    </w:p>
    <w:p w14:paraId="715EB7CE" w14:textId="076AD08D" w:rsidR="0088511D" w:rsidRPr="00DD12D1" w:rsidRDefault="0088511D" w:rsidP="0088511D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DD12D1">
        <w:rPr>
          <w:rFonts w:asciiTheme="minorHAnsi" w:hAnsiTheme="minorHAnsi" w:cstheme="minorHAnsi"/>
          <w:b/>
          <w:bCs/>
          <w:sz w:val="28"/>
          <w:szCs w:val="28"/>
        </w:rPr>
        <w:t xml:space="preserve">Ayudante de homilía / conexión con la </w:t>
      </w:r>
      <w:r w:rsidR="00DD12D1">
        <w:rPr>
          <w:rFonts w:asciiTheme="minorHAnsi" w:hAnsiTheme="minorHAnsi" w:cstheme="minorHAnsi"/>
          <w:b/>
          <w:bCs/>
          <w:sz w:val="28"/>
          <w:szCs w:val="28"/>
        </w:rPr>
        <w:t>corresponsabilidad</w:t>
      </w:r>
      <w:r w:rsidRPr="00DD12D1">
        <w:rPr>
          <w:rFonts w:asciiTheme="minorHAnsi" w:hAnsiTheme="minorHAnsi" w:cstheme="minorHAnsi"/>
          <w:b/>
          <w:bCs/>
          <w:sz w:val="28"/>
          <w:szCs w:val="28"/>
        </w:rPr>
        <w:t xml:space="preserve"> / dar / caridad / limosna</w:t>
      </w:r>
      <w:r w:rsidRPr="00DD12D1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3B9D268" w14:textId="77777777" w:rsidR="0088511D" w:rsidRPr="00DD12D1" w:rsidRDefault="0088511D" w:rsidP="00DD12D1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DD12D1">
        <w:rPr>
          <w:rStyle w:val="jlqj4b"/>
          <w:rFonts w:asciiTheme="minorHAnsi" w:hAnsiTheme="minorHAnsi" w:cstheme="minorHAnsi"/>
        </w:rPr>
        <w:t xml:space="preserve">● Bautismo del Señor, fin de la temporada navideña y comienzo del tiempo ordinario. </w:t>
      </w:r>
    </w:p>
    <w:p w14:paraId="6DDEF580" w14:textId="77777777" w:rsidR="0088511D" w:rsidRPr="00DD12D1" w:rsidRDefault="0088511D" w:rsidP="00DD12D1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DD12D1">
        <w:rPr>
          <w:rStyle w:val="jlqj4b"/>
          <w:rFonts w:asciiTheme="minorHAnsi" w:hAnsiTheme="minorHAnsi" w:cstheme="minorHAnsi"/>
        </w:rPr>
        <w:t xml:space="preserve">● El bautismo del Señor nos recuerda nuestro propio bautismo, </w:t>
      </w:r>
    </w:p>
    <w:p w14:paraId="65120FEE" w14:textId="77777777" w:rsidR="0088511D" w:rsidRPr="00DD12D1" w:rsidRDefault="0088511D" w:rsidP="00DD12D1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DD12D1">
        <w:rPr>
          <w:rStyle w:val="jlqj4b"/>
          <w:rFonts w:asciiTheme="minorHAnsi" w:hAnsiTheme="minorHAnsi" w:cstheme="minorHAnsi"/>
        </w:rPr>
        <w:t xml:space="preserve">○ Que somos hijos de Dios, </w:t>
      </w:r>
    </w:p>
    <w:p w14:paraId="10F5B21F" w14:textId="77777777" w:rsidR="0088511D" w:rsidRPr="00DD12D1" w:rsidRDefault="0088511D" w:rsidP="00DD12D1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DD12D1">
        <w:rPr>
          <w:rStyle w:val="jlqj4b"/>
          <w:rFonts w:asciiTheme="minorHAnsi" w:hAnsiTheme="minorHAnsi" w:cstheme="minorHAnsi"/>
        </w:rPr>
        <w:t xml:space="preserve">○ Llevar una vida de santidad, </w:t>
      </w:r>
    </w:p>
    <w:p w14:paraId="20630217" w14:textId="1153FBB5" w:rsidR="00DD12D1" w:rsidRPr="00DD12D1" w:rsidRDefault="0088511D" w:rsidP="00DD12D1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DD12D1">
        <w:rPr>
          <w:rStyle w:val="jlqj4b"/>
          <w:rFonts w:asciiTheme="minorHAnsi" w:hAnsiTheme="minorHAnsi" w:cstheme="minorHAnsi"/>
        </w:rPr>
        <w:t xml:space="preserve">○ Que estamos unidos a Su misión de predicar la Buena Nueva, a través del amor y el servicio a los demás. </w:t>
      </w:r>
    </w:p>
    <w:p w14:paraId="6FC586F9" w14:textId="77777777" w:rsidR="00DD12D1" w:rsidRPr="00DD12D1" w:rsidRDefault="0088511D" w:rsidP="00DD12D1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DD12D1">
        <w:rPr>
          <w:rStyle w:val="jlqj4b"/>
          <w:rFonts w:asciiTheme="minorHAnsi" w:hAnsiTheme="minorHAnsi" w:cstheme="minorHAnsi"/>
        </w:rPr>
        <w:t xml:space="preserve">● Resoluciones de año nuevo </w:t>
      </w:r>
    </w:p>
    <w:p w14:paraId="0099F5E1" w14:textId="77777777" w:rsidR="00DD12D1" w:rsidRPr="00DD12D1" w:rsidRDefault="0088511D" w:rsidP="00DD12D1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DD12D1">
        <w:rPr>
          <w:rStyle w:val="jlqj4b"/>
          <w:rFonts w:asciiTheme="minorHAnsi" w:hAnsiTheme="minorHAnsi" w:cstheme="minorHAnsi"/>
        </w:rPr>
        <w:t xml:space="preserve">○ Requiere 3 semanas para convertirse en hábito </w:t>
      </w:r>
    </w:p>
    <w:p w14:paraId="49F889C9" w14:textId="77777777" w:rsidR="00DD12D1" w:rsidRPr="00DD12D1" w:rsidRDefault="0088511D" w:rsidP="00DD12D1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DD12D1">
        <w:rPr>
          <w:rStyle w:val="jlqj4b"/>
          <w:rFonts w:asciiTheme="minorHAnsi" w:hAnsiTheme="minorHAnsi" w:cstheme="minorHAnsi"/>
        </w:rPr>
        <w:t xml:space="preserve">○ ¿Es la corresponsabilidad una de sus resoluciones este año? </w:t>
      </w:r>
    </w:p>
    <w:p w14:paraId="4D9015BA" w14:textId="6CC1D277" w:rsidR="0088511D" w:rsidRDefault="0088511D" w:rsidP="00DD12D1">
      <w:pPr>
        <w:spacing w:line="276" w:lineRule="auto"/>
        <w:ind w:left="1440" w:firstLine="720"/>
        <w:rPr>
          <w:rStyle w:val="jlqj4b"/>
          <w:rFonts w:asciiTheme="minorHAnsi" w:hAnsiTheme="minorHAnsi" w:cstheme="minorHAnsi"/>
        </w:rPr>
      </w:pPr>
      <w:r w:rsidRPr="00DD12D1">
        <w:rPr>
          <w:rStyle w:val="jlqj4b"/>
          <w:rFonts w:ascii="Arial" w:hAnsi="Arial" w:cs="Arial"/>
        </w:rPr>
        <w:t>■</w:t>
      </w:r>
      <w:r w:rsidRPr="00DD12D1">
        <w:rPr>
          <w:rStyle w:val="jlqj4b"/>
          <w:rFonts w:asciiTheme="minorHAnsi" w:hAnsiTheme="minorHAnsi" w:cstheme="minorHAnsi"/>
        </w:rPr>
        <w:t xml:space="preserve"> ¿Cómo está dando, orando y sirviendo (más) este año?</w:t>
      </w:r>
    </w:p>
    <w:p w14:paraId="24ED3006" w14:textId="24B58D8B" w:rsidR="0088511D" w:rsidRDefault="00DD12D1" w:rsidP="008851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11750082" w14:textId="77777777" w:rsidR="0088511D" w:rsidRDefault="0088511D" w:rsidP="0088511D">
      <w:pPr>
        <w:rPr>
          <w:rFonts w:ascii="Calibri" w:eastAsia="Calibri" w:hAnsi="Calibri" w:cs="Calibri"/>
          <w:b/>
          <w:sz w:val="28"/>
          <w:szCs w:val="28"/>
        </w:rPr>
      </w:pPr>
    </w:p>
    <w:p w14:paraId="2864FF3A" w14:textId="77777777" w:rsidR="002103B5" w:rsidRPr="002103B5" w:rsidRDefault="002103B5" w:rsidP="009F5CD9">
      <w:pPr>
        <w:spacing w:line="276" w:lineRule="auto"/>
        <w:rPr>
          <w:rStyle w:val="jlqj4b"/>
          <w:rFonts w:asciiTheme="minorHAnsi" w:hAnsiTheme="minorHAnsi" w:cstheme="minorHAnsi"/>
          <w:b/>
          <w:bCs/>
        </w:rPr>
      </w:pPr>
      <w:r w:rsidRPr="002103B5">
        <w:rPr>
          <w:rFonts w:asciiTheme="minorHAnsi" w:hAnsiTheme="minorHAnsi" w:cstheme="minorHAnsi"/>
          <w:b/>
          <w:bCs/>
        </w:rPr>
        <w:t>Intercesión</w:t>
      </w:r>
      <w:r w:rsidRPr="002103B5">
        <w:rPr>
          <w:rStyle w:val="jlqj4b"/>
          <w:rFonts w:asciiTheme="minorHAnsi" w:hAnsiTheme="minorHAnsi" w:cstheme="minorHAnsi"/>
          <w:b/>
          <w:bCs/>
        </w:rPr>
        <w:t xml:space="preserve"> </w:t>
      </w:r>
    </w:p>
    <w:p w14:paraId="17F5FB7B" w14:textId="0984029D" w:rsidR="002103B5" w:rsidRPr="002103B5" w:rsidRDefault="002103B5" w:rsidP="009F5CD9">
      <w:pPr>
        <w:spacing w:line="276" w:lineRule="auto"/>
        <w:rPr>
          <w:rFonts w:asciiTheme="minorHAnsi" w:hAnsiTheme="minorHAnsi" w:cstheme="minorHAnsi"/>
        </w:rPr>
      </w:pPr>
      <w:r w:rsidRPr="002103B5">
        <w:rPr>
          <w:rStyle w:val="jlqj4b"/>
          <w:rFonts w:asciiTheme="minorHAnsi" w:hAnsiTheme="minorHAnsi" w:cstheme="minorHAnsi"/>
        </w:rPr>
        <w:t>Que a través de nuestro bautismo, somos inspirados por el Espíritu para servir mejor a los necesitados, especialmente a través de la próxima Campaña Diocesana Anual.</w:t>
      </w:r>
    </w:p>
    <w:p w14:paraId="61378404" w14:textId="52BD4E3C" w:rsidR="0088511D" w:rsidRDefault="0088511D" w:rsidP="0088511D">
      <w:pPr>
        <w:rPr>
          <w:rFonts w:ascii="Calibri" w:eastAsia="Calibri" w:hAnsi="Calibri" w:cs="Calibri"/>
        </w:rPr>
      </w:pPr>
    </w:p>
    <w:p w14:paraId="2EED8B26" w14:textId="69FFF536" w:rsidR="00C606D8" w:rsidRDefault="00C606D8" w:rsidP="0088511D">
      <w:pPr>
        <w:rPr>
          <w:rFonts w:ascii="Calibri" w:eastAsia="Calibri" w:hAnsi="Calibri" w:cs="Calibri"/>
        </w:rPr>
      </w:pPr>
    </w:p>
    <w:p w14:paraId="14BE0F5A" w14:textId="77777777" w:rsidR="00C606D8" w:rsidRPr="00C606D8" w:rsidRDefault="00C606D8" w:rsidP="009F5CD9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06D8">
        <w:rPr>
          <w:rFonts w:asciiTheme="minorHAnsi" w:hAnsiTheme="minorHAnsi" w:cstheme="minorHAnsi"/>
          <w:b/>
          <w:bCs/>
          <w:sz w:val="28"/>
          <w:szCs w:val="28"/>
        </w:rPr>
        <w:t>Copia para el anuncio del boletín</w:t>
      </w:r>
    </w:p>
    <w:p w14:paraId="7F3A91E6" w14:textId="7FB742DB" w:rsidR="00C606D8" w:rsidRDefault="00C606D8" w:rsidP="009F5CD9">
      <w:pPr>
        <w:spacing w:line="276" w:lineRule="auto"/>
      </w:pPr>
      <w:r w:rsidRPr="00C606D8">
        <w:rPr>
          <w:rStyle w:val="jlqj4b"/>
          <w:rFonts w:asciiTheme="minorHAnsi" w:hAnsiTheme="minorHAnsi" w:cstheme="minorHAnsi"/>
        </w:rPr>
        <w:t xml:space="preserve"> ¿Cómo van </w:t>
      </w:r>
      <w:r>
        <w:rPr>
          <w:rStyle w:val="jlqj4b"/>
          <w:rFonts w:asciiTheme="minorHAnsi" w:hAnsiTheme="minorHAnsi" w:cstheme="minorHAnsi"/>
        </w:rPr>
        <w:t>s</w:t>
      </w:r>
      <w:r w:rsidRPr="00C606D8">
        <w:rPr>
          <w:rStyle w:val="jlqj4b"/>
          <w:rFonts w:asciiTheme="minorHAnsi" w:hAnsiTheme="minorHAnsi" w:cstheme="minorHAnsi"/>
        </w:rPr>
        <w:t xml:space="preserve">us propósitos de </w:t>
      </w:r>
      <w:r>
        <w:rPr>
          <w:rStyle w:val="jlqj4b"/>
          <w:rFonts w:asciiTheme="minorHAnsi" w:hAnsiTheme="minorHAnsi" w:cstheme="minorHAnsi"/>
        </w:rPr>
        <w:t>a</w:t>
      </w:r>
      <w:r w:rsidRPr="00C606D8">
        <w:rPr>
          <w:rStyle w:val="jlqj4b"/>
          <w:rFonts w:asciiTheme="minorHAnsi" w:hAnsiTheme="minorHAnsi" w:cstheme="minorHAnsi"/>
        </w:rPr>
        <w:t>ño</w:t>
      </w:r>
      <w:r>
        <w:rPr>
          <w:rStyle w:val="jlqj4b"/>
          <w:rFonts w:asciiTheme="minorHAnsi" w:hAnsiTheme="minorHAnsi" w:cstheme="minorHAnsi"/>
        </w:rPr>
        <w:t xml:space="preserve"> n</w:t>
      </w:r>
      <w:r w:rsidRPr="00C606D8">
        <w:rPr>
          <w:rStyle w:val="jlqj4b"/>
          <w:rFonts w:asciiTheme="minorHAnsi" w:hAnsiTheme="minorHAnsi" w:cstheme="minorHAnsi"/>
        </w:rPr>
        <w:t xml:space="preserve">uevo? Se dice que para que una resolución se convierta en un hábito, se necesitan 3 semanas. Bueno, estamos en la semana 2 del año nuevo. Estás cerca de convertirlos en un hábito, una rutina, una realidad. ¿Es una "forma de vida de </w:t>
      </w:r>
      <w:r>
        <w:rPr>
          <w:rStyle w:val="jlqj4b"/>
          <w:rFonts w:asciiTheme="minorHAnsi" w:hAnsiTheme="minorHAnsi" w:cstheme="minorHAnsi"/>
        </w:rPr>
        <w:t>corresponsabilidad</w:t>
      </w:r>
      <w:r w:rsidRPr="00C606D8">
        <w:rPr>
          <w:rStyle w:val="jlqj4b"/>
          <w:rFonts w:asciiTheme="minorHAnsi" w:hAnsiTheme="minorHAnsi" w:cstheme="minorHAnsi"/>
        </w:rPr>
        <w:t xml:space="preserve">" una de sus resoluciones este año? No es demasiado tarde para hacer de Dar, Orar y Servir un hábito cada semana. </w:t>
      </w:r>
      <w:r w:rsidRPr="00C606D8">
        <w:rPr>
          <w:rFonts w:asciiTheme="minorHAnsi" w:hAnsiTheme="minorHAnsi" w:cstheme="minorHAnsi"/>
          <w:color w:val="000000"/>
          <w:shd w:val="clear" w:color="auto" w:fill="F5F5F5"/>
        </w:rPr>
        <w:t>Comprométase hoy a dar, orar y servir como parte de la próxima Campaña Diocesana Anual.</w:t>
      </w:r>
    </w:p>
    <w:p w14:paraId="7336C7EE" w14:textId="04FC2EF4" w:rsidR="00C606D8" w:rsidRPr="00C606D8" w:rsidRDefault="00C606D8" w:rsidP="009F5CD9">
      <w:pPr>
        <w:spacing w:line="276" w:lineRule="auto"/>
        <w:rPr>
          <w:rStyle w:val="jlqj4b"/>
          <w:rFonts w:asciiTheme="minorHAnsi" w:hAnsiTheme="minorHAnsi" w:cstheme="minorHAnsi"/>
        </w:rPr>
      </w:pPr>
    </w:p>
    <w:p w14:paraId="79183C29" w14:textId="31C8E3B0" w:rsidR="00C606D8" w:rsidRDefault="00C606D8" w:rsidP="009F5CD9">
      <w:pPr>
        <w:spacing w:line="276" w:lineRule="auto"/>
        <w:rPr>
          <w:rFonts w:ascii="Calibri" w:eastAsia="Calibri" w:hAnsi="Calibri" w:cs="Calibri"/>
        </w:rPr>
      </w:pPr>
    </w:p>
    <w:p w14:paraId="009F1004" w14:textId="77777777" w:rsidR="00C606D8" w:rsidRPr="00C606D8" w:rsidRDefault="00C606D8" w:rsidP="009F5CD9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C606D8">
        <w:rPr>
          <w:rFonts w:asciiTheme="minorHAnsi" w:hAnsiTheme="minorHAnsi" w:cstheme="minorHAnsi"/>
          <w:b/>
          <w:bCs/>
          <w:sz w:val="28"/>
          <w:szCs w:val="28"/>
        </w:rPr>
        <w:t>Copia para anuncio desde el púlpito</w:t>
      </w:r>
      <w:r w:rsidRPr="00C606D8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E1CFEBC" w14:textId="39655C9F" w:rsidR="00C606D8" w:rsidRPr="00C606D8" w:rsidRDefault="00C606D8" w:rsidP="009F5CD9">
      <w:pPr>
        <w:spacing w:line="276" w:lineRule="auto"/>
        <w:rPr>
          <w:rStyle w:val="jlqj4b"/>
          <w:rFonts w:asciiTheme="minorHAnsi" w:hAnsiTheme="minorHAnsi" w:cstheme="minorHAnsi"/>
        </w:rPr>
      </w:pPr>
      <w:r w:rsidRPr="00C606D8">
        <w:rPr>
          <w:rStyle w:val="jlqj4b"/>
          <w:rFonts w:asciiTheme="minorHAnsi" w:hAnsiTheme="minorHAnsi" w:cstheme="minorHAnsi"/>
        </w:rPr>
        <w:t xml:space="preserve">A medida que se acerca nuestra Campaña Diocesana Anual, dejemos que nuestro propio bautismo nos recuerde amar a Dios a través de la oración y el servicio a los demás y mediante nuestro generoso apoyo financiero, como miembros de esta maravillosa comunidad en </w:t>
      </w:r>
      <w:r w:rsidRPr="00C606D8">
        <w:rPr>
          <w:rStyle w:val="jlqj4b"/>
          <w:rFonts w:asciiTheme="minorHAnsi" w:hAnsiTheme="minorHAnsi" w:cstheme="minorHAnsi"/>
          <w:highlight w:val="yellow"/>
        </w:rPr>
        <w:t>(nombre de la parroquia),</w:t>
      </w:r>
      <w:r w:rsidRPr="00C606D8">
        <w:rPr>
          <w:rStyle w:val="jlqj4b"/>
          <w:rFonts w:asciiTheme="minorHAnsi" w:hAnsiTheme="minorHAnsi" w:cstheme="minorHAnsi"/>
        </w:rPr>
        <w:t xml:space="preserve"> con quienes estoy muy complacido. ;)</w:t>
      </w:r>
    </w:p>
    <w:p w14:paraId="02D394E8" w14:textId="77777777" w:rsidR="00C606D8" w:rsidRDefault="00C606D8" w:rsidP="0088511D">
      <w:pPr>
        <w:rPr>
          <w:rFonts w:ascii="Calibri" w:eastAsia="Calibri" w:hAnsi="Calibri" w:cs="Calibri"/>
        </w:rPr>
      </w:pPr>
    </w:p>
    <w:p w14:paraId="6BDE838C" w14:textId="77777777" w:rsidR="0088511D" w:rsidRDefault="0088511D" w:rsidP="0088511D">
      <w:pPr>
        <w:rPr>
          <w:rFonts w:ascii="Calibri" w:eastAsia="Calibri" w:hAnsi="Calibri" w:cs="Calibri"/>
          <w:b/>
          <w:sz w:val="28"/>
          <w:szCs w:val="28"/>
        </w:rPr>
      </w:pPr>
    </w:p>
    <w:p w14:paraId="201FA64B" w14:textId="77777777" w:rsidR="0088511D" w:rsidRDefault="0088511D" w:rsidP="0088511D">
      <w:pPr>
        <w:ind w:left="720"/>
        <w:rPr>
          <w:rFonts w:ascii="Calibri" w:eastAsia="Calibri" w:hAnsi="Calibri" w:cs="Calibri"/>
        </w:rPr>
      </w:pPr>
    </w:p>
    <w:p w14:paraId="370238D1" w14:textId="77777777" w:rsidR="00C606D8" w:rsidRPr="00C606D8" w:rsidRDefault="00C606D8" w:rsidP="00C606D8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C606D8">
        <w:rPr>
          <w:rFonts w:asciiTheme="minorHAnsi" w:hAnsiTheme="minorHAnsi" w:cstheme="minorHAnsi"/>
          <w:b/>
          <w:bCs/>
          <w:sz w:val="28"/>
          <w:szCs w:val="28"/>
        </w:rPr>
        <w:t>Publicaciones / contenido en redes sociales</w:t>
      </w:r>
      <w:r w:rsidRPr="00C606D8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565BF9A" w14:textId="77777777" w:rsidR="00C606D8" w:rsidRPr="00C606D8" w:rsidRDefault="00C606D8" w:rsidP="00C606D8">
      <w:pPr>
        <w:rPr>
          <w:rStyle w:val="jlqj4b"/>
          <w:rFonts w:asciiTheme="minorHAnsi" w:hAnsiTheme="minorHAnsi" w:cstheme="minorHAnsi"/>
          <w:sz w:val="28"/>
          <w:szCs w:val="28"/>
        </w:rPr>
      </w:pPr>
    </w:p>
    <w:p w14:paraId="090B756D" w14:textId="77777777" w:rsidR="004C28C4" w:rsidRDefault="00C606D8" w:rsidP="00C606D8">
      <w:pPr>
        <w:rPr>
          <w:rStyle w:val="jlqj4b"/>
          <w:rFonts w:asciiTheme="minorHAnsi" w:hAnsiTheme="minorHAnsi" w:cstheme="minorHAnsi"/>
        </w:rPr>
      </w:pPr>
      <w:r w:rsidRPr="00C606D8">
        <w:rPr>
          <w:rStyle w:val="jlqj4b"/>
          <w:rFonts w:asciiTheme="minorHAnsi" w:hAnsiTheme="minorHAnsi" w:cstheme="minorHAnsi"/>
        </w:rPr>
        <w:t>Foto: foto del bautismo | Celebre y agradezca a Dios por su bautismo hoy</w:t>
      </w:r>
    </w:p>
    <w:p w14:paraId="2D5C6458" w14:textId="77777777" w:rsidR="004C28C4" w:rsidRDefault="004C28C4" w:rsidP="00C606D8">
      <w:pPr>
        <w:rPr>
          <w:rStyle w:val="jlqj4b"/>
          <w:rFonts w:asciiTheme="minorHAnsi" w:hAnsiTheme="minorHAnsi" w:cstheme="minorHAnsi"/>
        </w:rPr>
      </w:pPr>
    </w:p>
    <w:p w14:paraId="33BC750F" w14:textId="6C80CC3E" w:rsidR="00C606D8" w:rsidRPr="00C606D8" w:rsidRDefault="00F66BA5" w:rsidP="00C606D8">
      <w:pPr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>Texto</w:t>
      </w:r>
      <w:r w:rsidR="00C606D8" w:rsidRPr="00C606D8">
        <w:rPr>
          <w:rStyle w:val="jlqj4b"/>
          <w:rFonts w:asciiTheme="minorHAnsi" w:hAnsiTheme="minorHAnsi" w:cstheme="minorHAnsi"/>
        </w:rPr>
        <w:t>: "¡Estamos muy contentos de tenerte como parte de nuestra familia católica!"</w:t>
      </w:r>
    </w:p>
    <w:p w14:paraId="793B545F" w14:textId="77777777" w:rsidR="0088511D" w:rsidRDefault="0088511D" w:rsidP="0088511D">
      <w:pPr>
        <w:rPr>
          <w:rFonts w:ascii="Calibri" w:eastAsia="Calibri" w:hAnsi="Calibri" w:cs="Calibri"/>
        </w:rPr>
      </w:pPr>
    </w:p>
    <w:p w14:paraId="7420CB80" w14:textId="77777777" w:rsidR="0088511D" w:rsidRDefault="0088511D" w:rsidP="0088511D"/>
    <w:p w14:paraId="7CEFB7F2" w14:textId="77777777" w:rsidR="00DC7B0D" w:rsidRDefault="00F66BA5"/>
    <w:sectPr w:rsidR="00DC7B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2144A"/>
    <w:multiLevelType w:val="multilevel"/>
    <w:tmpl w:val="08C84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1D"/>
    <w:rsid w:val="00196B9A"/>
    <w:rsid w:val="002103B5"/>
    <w:rsid w:val="004C28C4"/>
    <w:rsid w:val="0088511D"/>
    <w:rsid w:val="009F5CD9"/>
    <w:rsid w:val="00C606D8"/>
    <w:rsid w:val="00D37DF8"/>
    <w:rsid w:val="00DD12D1"/>
    <w:rsid w:val="00F66BA5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4C856"/>
  <w15:chartTrackingRefBased/>
  <w15:docId w15:val="{C5AF87DF-4B7E-6645-94D2-E1D7DDD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511D"/>
  </w:style>
  <w:style w:type="character" w:styleId="HTMLCite">
    <w:name w:val="HTML Cite"/>
    <w:basedOn w:val="DefaultParagraphFont"/>
    <w:uiPriority w:val="99"/>
    <w:semiHidden/>
    <w:unhideWhenUsed/>
    <w:rsid w:val="008851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511D"/>
    <w:rPr>
      <w:color w:val="0000FF"/>
      <w:u w:val="single"/>
    </w:rPr>
  </w:style>
  <w:style w:type="character" w:customStyle="1" w:styleId="jlqj4b">
    <w:name w:val="jlqj4b"/>
    <w:basedOn w:val="DefaultParagraphFont"/>
    <w:rsid w:val="0088511D"/>
  </w:style>
  <w:style w:type="paragraph" w:styleId="ListParagraph">
    <w:name w:val="List Paragraph"/>
    <w:basedOn w:val="Normal"/>
    <w:uiPriority w:val="34"/>
    <w:qFormat/>
    <w:rsid w:val="0088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dc:description/>
  <cp:lastModifiedBy>Gabriela Gonzalez</cp:lastModifiedBy>
  <cp:revision>6</cp:revision>
  <dcterms:created xsi:type="dcterms:W3CDTF">2021-01-04T14:39:00Z</dcterms:created>
  <dcterms:modified xsi:type="dcterms:W3CDTF">2021-01-04T21:55:00Z</dcterms:modified>
</cp:coreProperties>
</file>