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CB9D" w14:textId="77777777" w:rsidR="002E394D" w:rsidRDefault="002E394D" w:rsidP="002E394D">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57C278A" wp14:editId="2705A915">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39153CDF" w14:textId="77777777" w:rsidR="002E394D" w:rsidRDefault="002E394D" w:rsidP="002E394D">
      <w:pPr>
        <w:spacing w:line="240" w:lineRule="auto"/>
        <w:rPr>
          <w:rFonts w:ascii="Calibri" w:eastAsia="Calibri" w:hAnsi="Calibri" w:cs="Calibri"/>
          <w:b/>
          <w:sz w:val="28"/>
          <w:szCs w:val="28"/>
        </w:rPr>
      </w:pPr>
    </w:p>
    <w:p w14:paraId="7ECD13FF" w14:textId="61C342DB" w:rsidR="002E394D" w:rsidRDefault="00CD3AA1" w:rsidP="002E394D">
      <w:pPr>
        <w:spacing w:line="240" w:lineRule="auto"/>
        <w:jc w:val="center"/>
        <w:rPr>
          <w:rFonts w:ascii="Calibri" w:eastAsia="Calibri" w:hAnsi="Calibri" w:cs="Calibri"/>
          <w:b/>
          <w:sz w:val="40"/>
          <w:szCs w:val="40"/>
        </w:rPr>
      </w:pPr>
      <w:r>
        <w:rPr>
          <w:rFonts w:ascii="Calibri" w:eastAsia="Calibri" w:hAnsi="Calibri" w:cs="Calibri"/>
          <w:b/>
          <w:sz w:val="40"/>
          <w:szCs w:val="40"/>
        </w:rPr>
        <w:t>PARA EL FIN DE SEMANA DEL 29-30 DE ENERO</w:t>
      </w:r>
      <w:r w:rsidR="002E394D">
        <w:rPr>
          <w:rFonts w:ascii="Calibri" w:eastAsia="Calibri" w:hAnsi="Calibri" w:cs="Calibri"/>
          <w:b/>
          <w:sz w:val="40"/>
          <w:szCs w:val="40"/>
        </w:rPr>
        <w:t>, 2022</w:t>
      </w:r>
    </w:p>
    <w:p w14:paraId="1C850770" w14:textId="49F81A82" w:rsidR="002E394D" w:rsidRDefault="00CD3AA1" w:rsidP="00CD3AA1">
      <w:pPr>
        <w:spacing w:line="240" w:lineRule="auto"/>
        <w:ind w:left="1440" w:firstLine="720"/>
        <w:rPr>
          <w:rFonts w:ascii="Calibri" w:eastAsia="Calibri" w:hAnsi="Calibri" w:cs="Calibri"/>
        </w:rPr>
      </w:pPr>
      <w:r>
        <w:rPr>
          <w:rFonts w:ascii="Calibri" w:eastAsia="Calibri" w:hAnsi="Calibri" w:cs="Calibri"/>
        </w:rPr>
        <w:t xml:space="preserve">             Cuarto Domingo de Tiempo Ordinario</w:t>
      </w:r>
    </w:p>
    <w:p w14:paraId="367B1972" w14:textId="77777777" w:rsidR="002E394D" w:rsidRDefault="002E394D" w:rsidP="002E394D">
      <w:pPr>
        <w:spacing w:line="240" w:lineRule="auto"/>
        <w:rPr>
          <w:rFonts w:ascii="Calibri" w:eastAsia="Calibri" w:hAnsi="Calibri" w:cs="Calibri"/>
          <w:b/>
          <w:sz w:val="28"/>
          <w:szCs w:val="28"/>
        </w:rPr>
      </w:pPr>
    </w:p>
    <w:p w14:paraId="2B8C0860" w14:textId="0CFD0655" w:rsidR="002E394D" w:rsidRDefault="00CD3AA1" w:rsidP="002E394D">
      <w:pPr>
        <w:spacing w:line="240" w:lineRule="auto"/>
        <w:rPr>
          <w:rFonts w:ascii="Calibri" w:eastAsia="Calibri" w:hAnsi="Calibri" w:cs="Calibri"/>
          <w:b/>
          <w:sz w:val="28"/>
          <w:szCs w:val="28"/>
        </w:rPr>
      </w:pPr>
      <w:r>
        <w:rPr>
          <w:rFonts w:ascii="Calibri" w:eastAsia="Calibri" w:hAnsi="Calibri" w:cs="Calibri"/>
          <w:b/>
          <w:sz w:val="28"/>
          <w:szCs w:val="28"/>
        </w:rPr>
        <w:t>Lectura del evangelio</w:t>
      </w:r>
      <w:r w:rsidR="002E394D">
        <w:rPr>
          <w:rFonts w:ascii="Calibri" w:eastAsia="Calibri" w:hAnsi="Calibri" w:cs="Calibri"/>
          <w:b/>
          <w:sz w:val="28"/>
          <w:szCs w:val="28"/>
        </w:rPr>
        <w:t xml:space="preserve"> (Lectionar</w:t>
      </w:r>
      <w:r>
        <w:rPr>
          <w:rFonts w:ascii="Calibri" w:eastAsia="Calibri" w:hAnsi="Calibri" w:cs="Calibri"/>
          <w:b/>
          <w:sz w:val="28"/>
          <w:szCs w:val="28"/>
        </w:rPr>
        <w:t>io</w:t>
      </w:r>
      <w:r w:rsidR="002E394D">
        <w:rPr>
          <w:rFonts w:ascii="Calibri" w:eastAsia="Calibri" w:hAnsi="Calibri" w:cs="Calibri"/>
          <w:b/>
          <w:sz w:val="28"/>
          <w:szCs w:val="28"/>
        </w:rPr>
        <w:t xml:space="preserve"> 72)</w:t>
      </w:r>
    </w:p>
    <w:p w14:paraId="362A1C2C" w14:textId="578C79C7" w:rsidR="002E394D" w:rsidRDefault="002E394D" w:rsidP="002E394D">
      <w:pPr>
        <w:spacing w:line="240" w:lineRule="auto"/>
        <w:rPr>
          <w:rFonts w:ascii="Calibri" w:eastAsia="Calibri" w:hAnsi="Calibri" w:cs="Calibri"/>
        </w:rPr>
      </w:pPr>
      <w:r>
        <w:rPr>
          <w:rFonts w:ascii="Calibri" w:eastAsia="Calibri" w:hAnsi="Calibri" w:cs="Calibri"/>
        </w:rPr>
        <w:t>L</w:t>
      </w:r>
      <w:r w:rsidR="00CD3AA1">
        <w:rPr>
          <w:rFonts w:ascii="Calibri" w:eastAsia="Calibri" w:hAnsi="Calibri" w:cs="Calibri"/>
        </w:rPr>
        <w:t>ucas</w:t>
      </w:r>
      <w:r>
        <w:rPr>
          <w:rFonts w:ascii="Calibri" w:eastAsia="Calibri" w:hAnsi="Calibri" w:cs="Calibri"/>
        </w:rPr>
        <w:t xml:space="preserve"> 4:21-30</w:t>
      </w:r>
    </w:p>
    <w:p w14:paraId="3088340F" w14:textId="7262B2A8" w:rsidR="002E394D" w:rsidRDefault="002E394D" w:rsidP="002E394D">
      <w:pPr>
        <w:spacing w:line="240" w:lineRule="auto"/>
        <w:rPr>
          <w:rFonts w:ascii="Calibri" w:eastAsia="Calibri" w:hAnsi="Calibri" w:cs="Calibri"/>
        </w:rPr>
      </w:pPr>
    </w:p>
    <w:p w14:paraId="5470DEA3"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"Y empezó a decirles:</w:t>
      </w:r>
    </w:p>
    <w:p w14:paraId="61D6D1F0"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«Hoy les llegan noticias de cómo se cumplen estas palabras proféticas.»</w:t>
      </w:r>
    </w:p>
    <w:p w14:paraId="17339CC6"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Todos lo aprobaban y se quedaban maravillados,</w:t>
      </w:r>
    </w:p>
    <w:p w14:paraId="0CA4DAF6"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mientras esta proclamación de la gracia de Dios salía de sus labios.</w:t>
      </w:r>
    </w:p>
    <w:p w14:paraId="25E6EB95"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 Y decían: «¡Pensar que es el hijo de José!»</w:t>
      </w:r>
    </w:p>
    <w:p w14:paraId="40AEAC33"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Jesús les dijo: «Seguramente ustedes me van a recordar el dicho: </w:t>
      </w:r>
    </w:p>
    <w:p w14:paraId="0E283C69"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Médico, cúrate a ti mismo. </w:t>
      </w:r>
    </w:p>
    <w:p w14:paraId="59639595"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Realiza también aquí, en tu patria, </w:t>
      </w:r>
    </w:p>
    <w:p w14:paraId="1E1ED857" w14:textId="205E36A8"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lo que nos cuentan que hiciste en Cafarnaún.» </w:t>
      </w:r>
    </w:p>
    <w:p w14:paraId="23D53284"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Y Jesús añadió: «Ningún profeta es bien recibido en su patria.</w:t>
      </w:r>
    </w:p>
    <w:p w14:paraId="21517DEA"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En verdad les digo que había muchas viudas en Israel en tiempos de Elías,</w:t>
      </w:r>
    </w:p>
    <w:p w14:paraId="6C948595"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cuando el cielo retuvo la lluvia durante tres años y medio </w:t>
      </w:r>
    </w:p>
    <w:p w14:paraId="7561026A"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y un gran hambre asoló a todo el país. </w:t>
      </w:r>
    </w:p>
    <w:p w14:paraId="03893E5D"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Sin embargo Elías no fue enviado a ninguna de ellas, </w:t>
      </w:r>
    </w:p>
    <w:p w14:paraId="4AD27108"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sino a una mujer de Sarepta, en tierras de Sidón. </w:t>
      </w:r>
    </w:p>
    <w:p w14:paraId="1CD1F2D3"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También había muchos leprosos en Israel en tiempos del profeta Eliseo, </w:t>
      </w:r>
    </w:p>
    <w:p w14:paraId="01B70621"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y ninguno de ellos fue curado, sino Naamán, el sirio.» </w:t>
      </w:r>
    </w:p>
    <w:p w14:paraId="7EB3BB28"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Todos en la sinagoga se indignaron al escuchar estas palabras; </w:t>
      </w:r>
    </w:p>
    <w:p w14:paraId="73D63848"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se levantaron y lo empujaron fuera del pueblo,</w:t>
      </w:r>
    </w:p>
    <w:p w14:paraId="6382D715"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llevándolo hacia un barranco del cerro sobre el que está construido el pueblo, </w:t>
      </w:r>
    </w:p>
    <w:p w14:paraId="4F806801" w14:textId="77777777" w:rsidR="00CD3AA1" w:rsidRDefault="00CD3AA1" w:rsidP="002E394D">
      <w:pPr>
        <w:spacing w:line="240" w:lineRule="auto"/>
        <w:rPr>
          <w:rFonts w:ascii="Calibri" w:eastAsia="Calibri" w:hAnsi="Calibri" w:cs="Calibri"/>
        </w:rPr>
      </w:pPr>
      <w:r w:rsidRPr="00CD3AA1">
        <w:rPr>
          <w:rFonts w:ascii="Calibri" w:eastAsia="Calibri" w:hAnsi="Calibri" w:cs="Calibri"/>
        </w:rPr>
        <w:t xml:space="preserve">con intención de arrojarlo desde allí. </w:t>
      </w:r>
    </w:p>
    <w:p w14:paraId="4A4A4129" w14:textId="0C22D2FF" w:rsidR="00CD3AA1" w:rsidRPr="007B533E" w:rsidRDefault="00CD3AA1" w:rsidP="002E394D">
      <w:pPr>
        <w:spacing w:line="240" w:lineRule="auto"/>
        <w:rPr>
          <w:rFonts w:ascii="Calibri" w:eastAsia="Calibri" w:hAnsi="Calibri" w:cs="Calibri"/>
        </w:rPr>
      </w:pPr>
      <w:r w:rsidRPr="00CD3AA1">
        <w:rPr>
          <w:rFonts w:ascii="Calibri" w:eastAsia="Calibri" w:hAnsi="Calibri" w:cs="Calibri"/>
        </w:rPr>
        <w:t>Pero Jesús pasó por medio de ellos y siguió su camino."</w:t>
      </w:r>
      <w:r w:rsidRPr="00CD3AA1">
        <w:rPr>
          <w:rFonts w:ascii="Calibri" w:eastAsia="Calibri" w:hAnsi="Calibri" w:cs="Calibri"/>
        </w:rPr>
        <w:br/>
      </w:r>
    </w:p>
    <w:p w14:paraId="232E8B17"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br/>
      </w:r>
    </w:p>
    <w:p w14:paraId="4B9ABC82" w14:textId="51A4338E"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Intercesi</w:t>
      </w:r>
      <w:r w:rsidR="00D772B1">
        <w:rPr>
          <w:rFonts w:ascii="Calibri" w:eastAsia="Calibri" w:hAnsi="Calibri" w:cs="Calibri"/>
          <w:b/>
          <w:sz w:val="28"/>
          <w:szCs w:val="28"/>
        </w:rPr>
        <w:t>ó</w:t>
      </w:r>
      <w:r>
        <w:rPr>
          <w:rFonts w:ascii="Calibri" w:eastAsia="Calibri" w:hAnsi="Calibri" w:cs="Calibri"/>
          <w:b/>
          <w:sz w:val="28"/>
          <w:szCs w:val="28"/>
        </w:rPr>
        <w:t xml:space="preserve">n </w:t>
      </w:r>
    </w:p>
    <w:p w14:paraId="64EC5D7C" w14:textId="35F80437" w:rsidR="00D772B1" w:rsidRPr="00D772B1" w:rsidRDefault="00D772B1" w:rsidP="00D772B1">
      <w:pPr>
        <w:spacing w:line="240" w:lineRule="auto"/>
        <w:rPr>
          <w:rFonts w:ascii="Calibri" w:eastAsia="Calibri" w:hAnsi="Calibri" w:cs="Calibri"/>
          <w:lang w:val="en-US"/>
        </w:rPr>
      </w:pPr>
      <w:r w:rsidRPr="00D772B1">
        <w:rPr>
          <w:rFonts w:ascii="Calibri" w:eastAsia="Calibri" w:hAnsi="Calibri" w:cs="Calibri"/>
          <w:lang w:val="es-ES"/>
        </w:rPr>
        <w:t>Por la Campaña Diocesana Anual de nuestra diócesis, para que podamos responder al desafío de dar con corazón abierto y generosidad.</w:t>
      </w:r>
    </w:p>
    <w:p w14:paraId="0A3EA830" w14:textId="5ACB4D04" w:rsidR="002E394D" w:rsidRDefault="002E394D" w:rsidP="002E394D">
      <w:pPr>
        <w:spacing w:line="240" w:lineRule="auto"/>
        <w:rPr>
          <w:rFonts w:ascii="Calibri" w:eastAsia="Calibri" w:hAnsi="Calibri" w:cs="Calibri"/>
        </w:rPr>
      </w:pPr>
    </w:p>
    <w:p w14:paraId="20C6EE90" w14:textId="77777777" w:rsidR="002E394D" w:rsidRDefault="002E394D" w:rsidP="002E394D">
      <w:pPr>
        <w:spacing w:line="240" w:lineRule="auto"/>
        <w:rPr>
          <w:rFonts w:ascii="Calibri" w:eastAsia="Calibri" w:hAnsi="Calibri" w:cs="Calibri"/>
        </w:rPr>
      </w:pPr>
    </w:p>
    <w:p w14:paraId="0ABADBD7" w14:textId="69118709" w:rsidR="002E394D" w:rsidRDefault="00D772B1" w:rsidP="002E394D">
      <w:pPr>
        <w:spacing w:line="240" w:lineRule="auto"/>
        <w:rPr>
          <w:rFonts w:ascii="Calibri" w:eastAsia="Calibri" w:hAnsi="Calibri" w:cs="Calibri"/>
          <w:b/>
          <w:sz w:val="28"/>
          <w:szCs w:val="28"/>
        </w:rPr>
      </w:pPr>
      <w:r>
        <w:rPr>
          <w:rFonts w:ascii="Calibri" w:eastAsia="Calibri" w:hAnsi="Calibri" w:cs="Calibri"/>
          <w:b/>
          <w:sz w:val="28"/>
          <w:szCs w:val="28"/>
        </w:rPr>
        <w:t>Copia para el anuncio del boletín</w:t>
      </w:r>
    </w:p>
    <w:p w14:paraId="3D906C32" w14:textId="77777777" w:rsidR="002E394D" w:rsidRDefault="002E394D" w:rsidP="002E394D">
      <w:pPr>
        <w:spacing w:line="240" w:lineRule="auto"/>
        <w:rPr>
          <w:rFonts w:ascii="Calibri" w:eastAsia="Calibri" w:hAnsi="Calibri" w:cs="Calibri"/>
        </w:rPr>
      </w:pPr>
    </w:p>
    <w:p w14:paraId="322A4EB4" w14:textId="77777777" w:rsidR="00D772B1" w:rsidRPr="00D772B1" w:rsidRDefault="00D772B1" w:rsidP="00D772B1">
      <w:pPr>
        <w:spacing w:line="240" w:lineRule="auto"/>
        <w:rPr>
          <w:rFonts w:ascii="Calibri" w:eastAsia="Calibri" w:hAnsi="Calibri" w:cs="Calibri"/>
          <w:lang w:val="en-US"/>
        </w:rPr>
      </w:pPr>
      <w:r w:rsidRPr="00D772B1">
        <w:rPr>
          <w:rFonts w:ascii="Calibri" w:eastAsia="Calibri" w:hAnsi="Calibri" w:cs="Calibri"/>
          <w:lang w:val="es-ES"/>
        </w:rPr>
        <w:t>El evangelio es la buena noticia. Nos muestra el camino a la vida eterna. Pero a veces lo hace no solo mostrándonos lo que debemos hacer, sino también demostrando lo que no debemos hacer. Hoy es un gran ejemplo. Jesús predica en Nazaret, donde creció. La multitud de la ciudad natal espera escuchar algunas palabras inspiradoras y tal vez incluso ver algunos milagros. Pero eso no es lo que Jesús tiene reservado para ellos. En cambio, los desafía, señalando su egocentrismo y su falta de voluntad para abrirse a Dios. ¡Definitivamente no es el mensaje fácil que querían escuchar!</w:t>
      </w:r>
    </w:p>
    <w:p w14:paraId="002061DC" w14:textId="77777777" w:rsidR="002E394D" w:rsidRDefault="002E394D" w:rsidP="002E394D">
      <w:pPr>
        <w:spacing w:line="240" w:lineRule="auto"/>
        <w:rPr>
          <w:rFonts w:ascii="Calibri" w:eastAsia="Calibri" w:hAnsi="Calibri" w:cs="Calibri"/>
        </w:rPr>
      </w:pPr>
    </w:p>
    <w:p w14:paraId="41FFB302" w14:textId="77777777" w:rsidR="00D772B1" w:rsidRPr="00D772B1" w:rsidRDefault="00D772B1" w:rsidP="00D772B1">
      <w:pPr>
        <w:spacing w:line="240" w:lineRule="auto"/>
        <w:rPr>
          <w:rFonts w:ascii="Calibri" w:eastAsia="Calibri" w:hAnsi="Calibri" w:cs="Calibri"/>
          <w:lang w:val="en-US"/>
        </w:rPr>
      </w:pPr>
      <w:r w:rsidRPr="00D772B1">
        <w:rPr>
          <w:rFonts w:ascii="Calibri" w:eastAsia="Calibri" w:hAnsi="Calibri" w:cs="Calibri"/>
          <w:lang w:val="es-ES"/>
        </w:rPr>
        <w:t>Este es un momento de decisión para su audiencia. ¿Permiten que las duras palabras de Jesús los cambien y los lleven a la conversión y a una relación más profunda con Dios? ¿O levantan muros y responden con ira y terquedad?</w:t>
      </w:r>
    </w:p>
    <w:p w14:paraId="2118CE80" w14:textId="77777777" w:rsidR="002E394D" w:rsidRDefault="002E394D" w:rsidP="002E394D">
      <w:pPr>
        <w:spacing w:line="240" w:lineRule="auto"/>
        <w:rPr>
          <w:rFonts w:ascii="Calibri" w:eastAsia="Calibri" w:hAnsi="Calibri" w:cs="Calibri"/>
        </w:rPr>
      </w:pPr>
    </w:p>
    <w:p w14:paraId="315C3A86" w14:textId="42F6DD57" w:rsidR="00D772B1" w:rsidRPr="00D772B1" w:rsidRDefault="00D772B1" w:rsidP="00D772B1">
      <w:pPr>
        <w:spacing w:line="240" w:lineRule="auto"/>
        <w:rPr>
          <w:rFonts w:ascii="Calibri" w:eastAsia="Calibri" w:hAnsi="Calibri" w:cs="Calibri"/>
          <w:lang w:val="en-US"/>
        </w:rPr>
      </w:pPr>
      <w:r w:rsidRPr="00D772B1">
        <w:rPr>
          <w:rFonts w:ascii="Calibri" w:eastAsia="Calibri" w:hAnsi="Calibri" w:cs="Calibri"/>
          <w:lang w:val="es-ES"/>
        </w:rPr>
        <w:t xml:space="preserve">Sabemos cómo eligieron. El desafío para nosotros es elegir de manera diferente cuando nos enfrentamos a un mensaje desafiante de Cristo y </w:t>
      </w:r>
      <w:r>
        <w:rPr>
          <w:rFonts w:ascii="Calibri" w:eastAsia="Calibri" w:hAnsi="Calibri" w:cs="Calibri"/>
          <w:lang w:val="es-ES"/>
        </w:rPr>
        <w:t>s</w:t>
      </w:r>
      <w:r w:rsidRPr="00D772B1">
        <w:rPr>
          <w:rFonts w:ascii="Calibri" w:eastAsia="Calibri" w:hAnsi="Calibri" w:cs="Calibri"/>
          <w:lang w:val="es-ES"/>
        </w:rPr>
        <w:t xml:space="preserve">u </w:t>
      </w:r>
      <w:r>
        <w:rPr>
          <w:rFonts w:ascii="Calibri" w:eastAsia="Calibri" w:hAnsi="Calibri" w:cs="Calibri"/>
          <w:lang w:val="es-ES"/>
        </w:rPr>
        <w:t>i</w:t>
      </w:r>
      <w:r w:rsidRPr="00D772B1">
        <w:rPr>
          <w:rFonts w:ascii="Calibri" w:eastAsia="Calibri" w:hAnsi="Calibri" w:cs="Calibri"/>
          <w:lang w:val="es-ES"/>
        </w:rPr>
        <w:t>glesia. Uno de esos temas desafiantes en nuestra parroquia hoy es la necesidad de apoyar la Campaña Diocesana Anual. Puede ser fácil reaccionar a esta conversación levantando muros o desconectando las cosas. Pero las necesidades de la parroquia son reales. Lo que es más importante que dar o no es si nos dejamos desafiar por la invitación a contribuir, permitiéndonos bajar nuestras defensas y escuchar y discernir con oración. Pruébelo hoy y vea cómo el Señor le indica.</w:t>
      </w:r>
    </w:p>
    <w:p w14:paraId="308BBA2F" w14:textId="77777777" w:rsidR="002E394D" w:rsidRDefault="002E394D" w:rsidP="002E394D">
      <w:pPr>
        <w:spacing w:line="240" w:lineRule="auto"/>
        <w:rPr>
          <w:rFonts w:ascii="Calibri" w:eastAsia="Calibri" w:hAnsi="Calibri" w:cs="Calibri"/>
        </w:rPr>
      </w:pPr>
    </w:p>
    <w:p w14:paraId="7B725A4A" w14:textId="77777777" w:rsidR="002E394D" w:rsidRDefault="002E394D" w:rsidP="002E394D">
      <w:pPr>
        <w:spacing w:line="240" w:lineRule="auto"/>
        <w:rPr>
          <w:rFonts w:ascii="Calibri" w:eastAsia="Calibri" w:hAnsi="Calibri" w:cs="Calibri"/>
        </w:rPr>
      </w:pPr>
    </w:p>
    <w:p w14:paraId="6CFEB214" w14:textId="0E2F1C26" w:rsidR="002E394D" w:rsidRDefault="00D772B1" w:rsidP="002E394D">
      <w:pPr>
        <w:spacing w:line="240" w:lineRule="auto"/>
        <w:rPr>
          <w:rFonts w:ascii="Calibri" w:eastAsia="Calibri" w:hAnsi="Calibri" w:cs="Calibri"/>
          <w:b/>
          <w:sz w:val="28"/>
          <w:szCs w:val="28"/>
        </w:rPr>
      </w:pPr>
      <w:r>
        <w:rPr>
          <w:rFonts w:ascii="Calibri" w:eastAsia="Calibri" w:hAnsi="Calibri" w:cs="Calibri"/>
          <w:b/>
          <w:sz w:val="28"/>
          <w:szCs w:val="28"/>
        </w:rPr>
        <w:t>Copia para el anuncio del púlpito</w:t>
      </w:r>
    </w:p>
    <w:p w14:paraId="0202AA5F" w14:textId="77777777" w:rsidR="002E394D" w:rsidRDefault="002E394D" w:rsidP="002E394D">
      <w:pPr>
        <w:spacing w:line="240" w:lineRule="auto"/>
        <w:rPr>
          <w:rFonts w:ascii="Calibri" w:eastAsia="Calibri" w:hAnsi="Calibri" w:cs="Calibri"/>
        </w:rPr>
      </w:pPr>
    </w:p>
    <w:p w14:paraId="58AA0DB7" w14:textId="77777777" w:rsidR="00D772B1" w:rsidRPr="00D772B1" w:rsidRDefault="00D772B1" w:rsidP="00D772B1">
      <w:pPr>
        <w:spacing w:line="240" w:lineRule="auto"/>
        <w:rPr>
          <w:rFonts w:ascii="Calibri" w:eastAsia="Calibri" w:hAnsi="Calibri" w:cs="Calibri"/>
          <w:lang w:val="en-US"/>
        </w:rPr>
      </w:pPr>
      <w:r w:rsidRPr="00D772B1">
        <w:rPr>
          <w:rFonts w:ascii="Calibri" w:eastAsia="Calibri" w:hAnsi="Calibri" w:cs="Calibri"/>
          <w:lang w:val="es-ES"/>
        </w:rPr>
        <w:t>Nuestro Señor nos desafía a crecer en franqueza y generosidad. Una de las formas en que puede desafiarlo es a través de una invitación para contribuir a nuestra Campaña Diocesana Anual. Por favor, discierna cómo puede apoyar esta importante causa y considere hacer una contribución hoy.</w:t>
      </w:r>
    </w:p>
    <w:p w14:paraId="54E10AA7" w14:textId="77777777" w:rsidR="002E394D" w:rsidRDefault="002E394D" w:rsidP="002E394D">
      <w:pPr>
        <w:spacing w:line="240" w:lineRule="auto"/>
        <w:rPr>
          <w:rFonts w:ascii="Calibri" w:eastAsia="Calibri" w:hAnsi="Calibri" w:cs="Calibri"/>
        </w:rPr>
      </w:pPr>
    </w:p>
    <w:p w14:paraId="58628E45" w14:textId="63D626AB" w:rsidR="002E394D" w:rsidRDefault="00D772B1" w:rsidP="002E394D">
      <w:pPr>
        <w:spacing w:line="240" w:lineRule="auto"/>
        <w:rPr>
          <w:rFonts w:ascii="Calibri" w:eastAsia="Calibri" w:hAnsi="Calibri" w:cs="Calibri"/>
          <w:b/>
          <w:sz w:val="28"/>
          <w:szCs w:val="28"/>
        </w:rPr>
      </w:pPr>
      <w:r>
        <w:rPr>
          <w:rFonts w:ascii="Calibri" w:eastAsia="Calibri" w:hAnsi="Calibri" w:cs="Calibri"/>
          <w:b/>
          <w:sz w:val="28"/>
          <w:szCs w:val="28"/>
        </w:rPr>
        <w:t>Contenido</w:t>
      </w:r>
      <w:r w:rsidR="00DB07B7">
        <w:rPr>
          <w:rFonts w:ascii="Calibri" w:eastAsia="Calibri" w:hAnsi="Calibri" w:cs="Calibri"/>
          <w:b/>
          <w:sz w:val="28"/>
          <w:szCs w:val="28"/>
        </w:rPr>
        <w:t>/ Publicación</w:t>
      </w:r>
      <w:r>
        <w:rPr>
          <w:rFonts w:ascii="Calibri" w:eastAsia="Calibri" w:hAnsi="Calibri" w:cs="Calibri"/>
          <w:b/>
          <w:sz w:val="28"/>
          <w:szCs w:val="28"/>
        </w:rPr>
        <w:t xml:space="preserve"> en las redes sociales </w:t>
      </w:r>
    </w:p>
    <w:p w14:paraId="57F8D298" w14:textId="77777777" w:rsidR="002E394D" w:rsidRDefault="002E394D" w:rsidP="002E394D">
      <w:pPr>
        <w:spacing w:line="240" w:lineRule="auto"/>
        <w:rPr>
          <w:rFonts w:ascii="Calibri" w:eastAsia="Calibri" w:hAnsi="Calibri" w:cs="Calibri"/>
        </w:rPr>
      </w:pPr>
    </w:p>
    <w:p w14:paraId="7FB3EFC6" w14:textId="063031FA" w:rsidR="002E394D" w:rsidRPr="00951FBF" w:rsidRDefault="00D772B1" w:rsidP="002E394D">
      <w:pPr>
        <w:spacing w:line="240" w:lineRule="auto"/>
        <w:rPr>
          <w:rFonts w:ascii="Calibri" w:eastAsia="Calibri" w:hAnsi="Calibri" w:cs="Calibri"/>
        </w:rPr>
      </w:pPr>
      <w:r>
        <w:rPr>
          <w:rFonts w:ascii="Calibri" w:eastAsia="Calibri" w:hAnsi="Calibri" w:cs="Calibri"/>
          <w:u w:val="single"/>
        </w:rPr>
        <w:t>F</w:t>
      </w:r>
      <w:r w:rsidR="002E394D" w:rsidRPr="00951FBF">
        <w:rPr>
          <w:rFonts w:ascii="Calibri" w:eastAsia="Calibri" w:hAnsi="Calibri" w:cs="Calibri"/>
          <w:u w:val="single"/>
        </w:rPr>
        <w:t>oto</w:t>
      </w:r>
      <w:r w:rsidR="002E394D" w:rsidRPr="00951FBF">
        <w:rPr>
          <w:rFonts w:ascii="Calibri" w:eastAsia="Calibri" w:hAnsi="Calibri" w:cs="Calibri"/>
        </w:rPr>
        <w:t xml:space="preserve">: </w:t>
      </w:r>
      <w:r>
        <w:rPr>
          <w:rFonts w:ascii="Calibri" w:eastAsia="Calibri" w:hAnsi="Calibri" w:cs="Calibri"/>
        </w:rPr>
        <w:t>Una persona activamente orando</w:t>
      </w:r>
      <w:r w:rsidR="00A80E7F">
        <w:rPr>
          <w:rFonts w:ascii="Calibri" w:eastAsia="Calibri" w:hAnsi="Calibri" w:cs="Calibri"/>
        </w:rPr>
        <w:t>.</w:t>
      </w:r>
    </w:p>
    <w:p w14:paraId="350287F9" w14:textId="5F1D681E" w:rsidR="002E394D" w:rsidRPr="00951FBF" w:rsidRDefault="002E394D" w:rsidP="002E394D">
      <w:pPr>
        <w:spacing w:line="240" w:lineRule="auto"/>
        <w:rPr>
          <w:rFonts w:ascii="Calibri" w:eastAsia="Calibri" w:hAnsi="Calibri" w:cs="Calibri"/>
        </w:rPr>
      </w:pPr>
      <w:r w:rsidRPr="00A80E7F">
        <w:rPr>
          <w:rFonts w:ascii="Calibri" w:eastAsia="Calibri" w:hAnsi="Calibri" w:cs="Calibri"/>
          <w:u w:val="single"/>
        </w:rPr>
        <w:t>Text</w:t>
      </w:r>
      <w:r w:rsidR="00D772B1" w:rsidRPr="00A80E7F">
        <w:rPr>
          <w:rFonts w:ascii="Calibri" w:eastAsia="Calibri" w:hAnsi="Calibri" w:cs="Calibri"/>
          <w:u w:val="single"/>
        </w:rPr>
        <w:t>o</w:t>
      </w:r>
      <w:r w:rsidR="00A80E7F" w:rsidRPr="00A80E7F">
        <w:rPr>
          <w:rFonts w:ascii="Calibri" w:eastAsia="Calibri" w:hAnsi="Calibri" w:cs="Calibri"/>
          <w:u w:val="single"/>
        </w:rPr>
        <w:t xml:space="preserve"> en la foto</w:t>
      </w:r>
      <w:r w:rsidRPr="00A80E7F">
        <w:rPr>
          <w:rFonts w:ascii="Calibri" w:eastAsia="Calibri" w:hAnsi="Calibri" w:cs="Calibri"/>
          <w:u w:val="single"/>
        </w:rPr>
        <w:t>:</w:t>
      </w:r>
      <w:r w:rsidR="007A384B" w:rsidRPr="00951FBF">
        <w:rPr>
          <w:rFonts w:ascii="Calibri" w:eastAsia="Calibri" w:hAnsi="Calibri" w:cs="Calibri"/>
        </w:rPr>
        <w:t xml:space="preserve"> </w:t>
      </w:r>
      <w:r w:rsidR="00D772B1">
        <w:rPr>
          <w:rFonts w:ascii="Calibri" w:eastAsia="Calibri" w:hAnsi="Calibri" w:cs="Calibri"/>
        </w:rPr>
        <w:t>Escuche al señor en oración</w:t>
      </w:r>
      <w:r w:rsidR="00A80E7F">
        <w:rPr>
          <w:rFonts w:ascii="Calibri" w:eastAsia="Calibri" w:hAnsi="Calibri" w:cs="Calibri"/>
        </w:rPr>
        <w:t>.</w:t>
      </w:r>
      <w:r w:rsidRPr="00951FBF">
        <w:rPr>
          <w:rFonts w:ascii="Calibri" w:eastAsia="Calibri" w:hAnsi="Calibri" w:cs="Calibri"/>
        </w:rPr>
        <w:br/>
      </w:r>
    </w:p>
    <w:p w14:paraId="5A709822" w14:textId="6D729079" w:rsidR="00D772B1" w:rsidRPr="00D772B1" w:rsidRDefault="00A80E7F" w:rsidP="00D772B1">
      <w:pPr>
        <w:spacing w:line="240" w:lineRule="auto"/>
        <w:rPr>
          <w:rFonts w:ascii="Calibri" w:eastAsia="Calibri" w:hAnsi="Calibri" w:cs="Calibri"/>
          <w:u w:val="single"/>
          <w:lang w:val="en-US"/>
        </w:rPr>
      </w:pPr>
      <w:r>
        <w:rPr>
          <w:rFonts w:ascii="Calibri" w:eastAsia="Calibri" w:hAnsi="Calibri" w:cs="Calibri"/>
          <w:u w:val="single"/>
          <w:lang w:val="es-ES"/>
        </w:rPr>
        <w:t>Texto</w:t>
      </w:r>
      <w:r w:rsidR="00D772B1" w:rsidRPr="00D772B1">
        <w:rPr>
          <w:rFonts w:ascii="Calibri" w:eastAsia="Calibri" w:hAnsi="Calibri" w:cs="Calibri"/>
          <w:u w:val="single"/>
          <w:lang w:val="es-ES"/>
        </w:rPr>
        <w:t xml:space="preserve">: </w:t>
      </w:r>
      <w:r w:rsidR="00D772B1" w:rsidRPr="00D772B1">
        <w:rPr>
          <w:rFonts w:ascii="Calibri" w:eastAsia="Calibri" w:hAnsi="Calibri" w:cs="Calibri"/>
          <w:lang w:val="es-ES"/>
        </w:rPr>
        <w:t>Jesús nos da señales en ciertos momentos cuando necesitamos un momento para hacer una pausa y repensar nuestras prioridades. Una forma en que lo está haciendo en nuestra comunidad parroquial es a través de la invitación a contribuir a la Campaña Diocesana Anual. La necesidad es real. ¿Cómo vas a responder?</w:t>
      </w:r>
    </w:p>
    <w:p w14:paraId="01CC781D" w14:textId="77777777" w:rsidR="00D4575C" w:rsidRDefault="00DB07B7"/>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4D"/>
    <w:rsid w:val="000237C1"/>
    <w:rsid w:val="000C423F"/>
    <w:rsid w:val="001C6889"/>
    <w:rsid w:val="002E394D"/>
    <w:rsid w:val="003C7BD8"/>
    <w:rsid w:val="005408F7"/>
    <w:rsid w:val="007A384B"/>
    <w:rsid w:val="00804A1C"/>
    <w:rsid w:val="00951FBF"/>
    <w:rsid w:val="00A80E7F"/>
    <w:rsid w:val="00C67147"/>
    <w:rsid w:val="00CD3AA1"/>
    <w:rsid w:val="00D13D10"/>
    <w:rsid w:val="00D772B1"/>
    <w:rsid w:val="00DB07B7"/>
    <w:rsid w:val="00E46B75"/>
    <w:rsid w:val="00ED4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ED74"/>
  <w15:chartTrackingRefBased/>
  <w15:docId w15:val="{8FD19752-8354-0044-A8D6-BA8235E8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4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AA1"/>
    <w:rPr>
      <w:color w:val="0563C1" w:themeColor="hyperlink"/>
      <w:u w:val="single"/>
    </w:rPr>
  </w:style>
  <w:style w:type="character" w:styleId="UnresolvedMention">
    <w:name w:val="Unresolved Mention"/>
    <w:basedOn w:val="DefaultParagraphFont"/>
    <w:uiPriority w:val="99"/>
    <w:semiHidden/>
    <w:unhideWhenUsed/>
    <w:rsid w:val="00CD3AA1"/>
    <w:rPr>
      <w:color w:val="605E5C"/>
      <w:shd w:val="clear" w:color="auto" w:fill="E1DFDD"/>
    </w:rPr>
  </w:style>
  <w:style w:type="paragraph" w:styleId="HTMLPreformatted">
    <w:name w:val="HTML Preformatted"/>
    <w:basedOn w:val="Normal"/>
    <w:link w:val="HTMLPreformattedChar"/>
    <w:uiPriority w:val="99"/>
    <w:semiHidden/>
    <w:unhideWhenUsed/>
    <w:rsid w:val="00D772B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72B1"/>
    <w:rPr>
      <w:rFonts w:ascii="Consolas" w:eastAsia="Arial" w:hAnsi="Consolas"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7154">
      <w:bodyDiv w:val="1"/>
      <w:marLeft w:val="0"/>
      <w:marRight w:val="0"/>
      <w:marTop w:val="0"/>
      <w:marBottom w:val="0"/>
      <w:divBdr>
        <w:top w:val="none" w:sz="0" w:space="0" w:color="auto"/>
        <w:left w:val="none" w:sz="0" w:space="0" w:color="auto"/>
        <w:bottom w:val="none" w:sz="0" w:space="0" w:color="auto"/>
        <w:right w:val="none" w:sz="0" w:space="0" w:color="auto"/>
      </w:divBdr>
    </w:div>
    <w:div w:id="683749361">
      <w:bodyDiv w:val="1"/>
      <w:marLeft w:val="0"/>
      <w:marRight w:val="0"/>
      <w:marTop w:val="0"/>
      <w:marBottom w:val="0"/>
      <w:divBdr>
        <w:top w:val="none" w:sz="0" w:space="0" w:color="auto"/>
        <w:left w:val="none" w:sz="0" w:space="0" w:color="auto"/>
        <w:bottom w:val="none" w:sz="0" w:space="0" w:color="auto"/>
        <w:right w:val="none" w:sz="0" w:space="0" w:color="auto"/>
      </w:divBdr>
    </w:div>
    <w:div w:id="714157146">
      <w:bodyDiv w:val="1"/>
      <w:marLeft w:val="0"/>
      <w:marRight w:val="0"/>
      <w:marTop w:val="0"/>
      <w:marBottom w:val="0"/>
      <w:divBdr>
        <w:top w:val="none" w:sz="0" w:space="0" w:color="auto"/>
        <w:left w:val="none" w:sz="0" w:space="0" w:color="auto"/>
        <w:bottom w:val="none" w:sz="0" w:space="0" w:color="auto"/>
        <w:right w:val="none" w:sz="0" w:space="0" w:color="auto"/>
      </w:divBdr>
    </w:div>
    <w:div w:id="898636208">
      <w:bodyDiv w:val="1"/>
      <w:marLeft w:val="0"/>
      <w:marRight w:val="0"/>
      <w:marTop w:val="0"/>
      <w:marBottom w:val="0"/>
      <w:divBdr>
        <w:top w:val="none" w:sz="0" w:space="0" w:color="auto"/>
        <w:left w:val="none" w:sz="0" w:space="0" w:color="auto"/>
        <w:bottom w:val="none" w:sz="0" w:space="0" w:color="auto"/>
        <w:right w:val="none" w:sz="0" w:space="0" w:color="auto"/>
      </w:divBdr>
    </w:div>
    <w:div w:id="978808059">
      <w:bodyDiv w:val="1"/>
      <w:marLeft w:val="0"/>
      <w:marRight w:val="0"/>
      <w:marTop w:val="0"/>
      <w:marBottom w:val="0"/>
      <w:divBdr>
        <w:top w:val="none" w:sz="0" w:space="0" w:color="auto"/>
        <w:left w:val="none" w:sz="0" w:space="0" w:color="auto"/>
        <w:bottom w:val="none" w:sz="0" w:space="0" w:color="auto"/>
        <w:right w:val="none" w:sz="0" w:space="0" w:color="auto"/>
      </w:divBdr>
    </w:div>
    <w:div w:id="16526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98AEE-CD98-47B0-88CE-96D839C50FA3}">
  <ds:schemaRefs>
    <ds:schemaRef ds:uri="http://schemas.microsoft.com/sharepoint/v3/contenttype/forms"/>
  </ds:schemaRefs>
</ds:datastoreItem>
</file>

<file path=customXml/itemProps2.xml><?xml version="1.0" encoding="utf-8"?>
<ds:datastoreItem xmlns:ds="http://schemas.openxmlformats.org/officeDocument/2006/customXml" ds:itemID="{6D1BFE1B-6C95-44AD-BBDB-A1879584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96253-D1ED-414B-BAC5-65B5F1D8B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Gabriela Gonzalez</cp:lastModifiedBy>
  <cp:revision>6</cp:revision>
  <dcterms:created xsi:type="dcterms:W3CDTF">2021-12-15T13:40:00Z</dcterms:created>
  <dcterms:modified xsi:type="dcterms:W3CDTF">2021-12-15T14:44:00Z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